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699F1" w14:textId="77777777" w:rsidR="00AA2587" w:rsidRDefault="00AA2587" w:rsidP="00AA2587">
      <w:pPr>
        <w:jc w:val="center"/>
        <w:rPr>
          <w:rFonts w:asciiTheme="majorHAnsi" w:hAnsiTheme="majorHAnsi" w:cstheme="majorHAnsi"/>
          <w:b/>
          <w:bCs/>
          <w:sz w:val="28"/>
          <w:szCs w:val="28"/>
        </w:rPr>
      </w:pPr>
      <w:r>
        <w:rPr>
          <w:noProof/>
          <w:lang w:eastAsia="en-AU"/>
        </w:rPr>
        <w:drawing>
          <wp:inline distT="0" distB="0" distL="0" distR="0" wp14:anchorId="320A980C" wp14:editId="5EB46671">
            <wp:extent cx="562139" cy="633412"/>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a:stretch>
                      <a:fillRect/>
                    </a:stretch>
                  </pic:blipFill>
                  <pic:spPr>
                    <a:xfrm>
                      <a:off x="0" y="0"/>
                      <a:ext cx="599112" cy="675073"/>
                    </a:xfrm>
                    <a:prstGeom prst="rect">
                      <a:avLst/>
                    </a:prstGeom>
                  </pic:spPr>
                </pic:pic>
              </a:graphicData>
            </a:graphic>
          </wp:inline>
        </w:drawing>
      </w:r>
    </w:p>
    <w:p w14:paraId="5BECA9E9" w14:textId="1297613C" w:rsidR="00AB7A21" w:rsidRDefault="00AA2587" w:rsidP="00763872">
      <w:pPr>
        <w:pStyle w:val="Header"/>
        <w:tabs>
          <w:tab w:val="left" w:pos="2380"/>
        </w:tabs>
        <w:jc w:val="center"/>
        <w:rPr>
          <w:rFonts w:asciiTheme="majorHAnsi" w:hAnsiTheme="majorHAnsi" w:cstheme="majorHAnsi"/>
          <w:sz w:val="26"/>
          <w:szCs w:val="26"/>
        </w:rPr>
      </w:pPr>
      <w:r w:rsidRPr="008B7C5B">
        <w:rPr>
          <w:rFonts w:asciiTheme="majorHAnsi" w:hAnsiTheme="majorHAnsi" w:cstheme="majorHAnsi"/>
          <w:b/>
          <w:bCs/>
          <w:sz w:val="32"/>
          <w:szCs w:val="32"/>
        </w:rPr>
        <w:t>Balai Bahasa Indonesia Perth Inc</w:t>
      </w:r>
      <w:r>
        <w:rPr>
          <w:rFonts w:asciiTheme="majorHAnsi" w:hAnsiTheme="majorHAnsi" w:cstheme="majorHAnsi"/>
          <w:b/>
          <w:bCs/>
          <w:sz w:val="28"/>
          <w:szCs w:val="28"/>
        </w:rPr>
        <w:br/>
      </w:r>
      <w:r w:rsidRPr="00EE4731">
        <w:rPr>
          <w:rFonts w:asciiTheme="majorHAnsi" w:hAnsiTheme="majorHAnsi" w:cstheme="majorHAnsi"/>
          <w:sz w:val="26"/>
          <w:szCs w:val="26"/>
          <w:highlight w:val="cyan"/>
          <w:shd w:val="clear" w:color="auto" w:fill="FFD966" w:themeFill="accent4" w:themeFillTint="99"/>
        </w:rPr>
        <w:t xml:space="preserve">Board Meeting </w:t>
      </w:r>
      <w:r w:rsidR="00EE4731" w:rsidRPr="00EE4731">
        <w:rPr>
          <w:rFonts w:asciiTheme="majorHAnsi" w:hAnsiTheme="majorHAnsi" w:cstheme="majorHAnsi"/>
          <w:sz w:val="26"/>
          <w:szCs w:val="26"/>
          <w:highlight w:val="cyan"/>
          <w:shd w:val="clear" w:color="auto" w:fill="FFD966" w:themeFill="accent4" w:themeFillTint="99"/>
        </w:rPr>
        <w:t>Minutes 2</w:t>
      </w:r>
      <w:r w:rsidR="00991D91" w:rsidRPr="00EE4731">
        <w:rPr>
          <w:rFonts w:asciiTheme="majorHAnsi" w:hAnsiTheme="majorHAnsi" w:cstheme="majorHAnsi"/>
          <w:sz w:val="26"/>
          <w:szCs w:val="26"/>
          <w:highlight w:val="cyan"/>
          <w:shd w:val="clear" w:color="auto" w:fill="FFD966" w:themeFill="accent4" w:themeFillTint="99"/>
        </w:rPr>
        <w:t>8 February</w:t>
      </w:r>
      <w:r w:rsidR="004B2395" w:rsidRPr="00EE4731">
        <w:rPr>
          <w:rFonts w:asciiTheme="majorHAnsi" w:hAnsiTheme="majorHAnsi" w:cstheme="majorHAnsi"/>
          <w:sz w:val="26"/>
          <w:szCs w:val="26"/>
          <w:highlight w:val="cyan"/>
          <w:shd w:val="clear" w:color="auto" w:fill="FFD966" w:themeFill="accent4" w:themeFillTint="99"/>
        </w:rPr>
        <w:t xml:space="preserve"> 2026</w:t>
      </w:r>
    </w:p>
    <w:p w14:paraId="67920EC1" w14:textId="0E894978" w:rsidR="00787AC6" w:rsidRDefault="00AA2587" w:rsidP="00BC7490">
      <w:pPr>
        <w:pStyle w:val="Header"/>
        <w:jc w:val="center"/>
        <w:rPr>
          <w:rFonts w:asciiTheme="majorHAnsi" w:hAnsiTheme="majorHAnsi" w:cstheme="majorHAnsi"/>
        </w:rPr>
      </w:pPr>
      <w:r w:rsidRPr="00307205">
        <w:rPr>
          <w:rFonts w:asciiTheme="majorHAnsi" w:hAnsiTheme="majorHAnsi" w:cstheme="majorHAnsi"/>
          <w:b/>
          <w:bCs/>
        </w:rPr>
        <w:t>Venue:</w:t>
      </w:r>
      <w:r w:rsidRPr="00307205">
        <w:rPr>
          <w:rFonts w:asciiTheme="majorHAnsi" w:hAnsiTheme="majorHAnsi" w:cstheme="majorHAnsi"/>
        </w:rPr>
        <w:t xml:space="preserve"> </w:t>
      </w:r>
      <w:r w:rsidR="00991D91">
        <w:rPr>
          <w:rFonts w:asciiTheme="majorHAnsi" w:hAnsiTheme="majorHAnsi" w:cstheme="majorHAnsi"/>
        </w:rPr>
        <w:t>Cranked Coffee, Leederville</w:t>
      </w:r>
      <w:r w:rsidRPr="00307205">
        <w:rPr>
          <w:rFonts w:asciiTheme="majorHAnsi" w:hAnsiTheme="majorHAnsi" w:cstheme="majorHAnsi"/>
        </w:rPr>
        <w:t xml:space="preserve">     </w:t>
      </w:r>
      <w:r w:rsidRPr="00307205">
        <w:rPr>
          <w:rFonts w:asciiTheme="majorHAnsi" w:hAnsiTheme="majorHAnsi" w:cstheme="majorHAnsi"/>
          <w:b/>
          <w:bCs/>
        </w:rPr>
        <w:t>Scheduled</w:t>
      </w:r>
      <w:r w:rsidRPr="00307205">
        <w:rPr>
          <w:rFonts w:asciiTheme="majorHAnsi" w:hAnsiTheme="majorHAnsi" w:cstheme="majorHAnsi"/>
        </w:rPr>
        <w:t xml:space="preserve"> </w:t>
      </w:r>
      <w:r w:rsidRPr="00307205">
        <w:rPr>
          <w:rFonts w:asciiTheme="majorHAnsi" w:hAnsiTheme="majorHAnsi" w:cstheme="majorHAnsi"/>
          <w:b/>
          <w:bCs/>
        </w:rPr>
        <w:t>Start:</w:t>
      </w:r>
      <w:r w:rsidRPr="00307205">
        <w:rPr>
          <w:rFonts w:asciiTheme="majorHAnsi" w:hAnsiTheme="majorHAnsi" w:cstheme="majorHAnsi"/>
        </w:rPr>
        <w:t xml:space="preserve"> </w:t>
      </w:r>
      <w:r w:rsidR="00991D91">
        <w:rPr>
          <w:rFonts w:asciiTheme="majorHAnsi" w:hAnsiTheme="majorHAnsi" w:cstheme="majorHAnsi"/>
        </w:rPr>
        <w:t>10:00am</w:t>
      </w:r>
    </w:p>
    <w:p w14:paraId="6D8539C9" w14:textId="77777777" w:rsidR="00FD3011" w:rsidRPr="00BC7490" w:rsidRDefault="00FD3011" w:rsidP="00BC7490">
      <w:pPr>
        <w:pStyle w:val="Header"/>
        <w:jc w:val="center"/>
      </w:pPr>
    </w:p>
    <w:p w14:paraId="083E5202" w14:textId="77777777" w:rsidR="00965058" w:rsidRDefault="00D761B6" w:rsidP="00E30A3F">
      <w:pPr>
        <w:pStyle w:val="ListParagraph"/>
        <w:numPr>
          <w:ilvl w:val="0"/>
          <w:numId w:val="4"/>
        </w:numPr>
        <w:rPr>
          <w:rFonts w:cstheme="minorHAnsi"/>
          <w:b/>
          <w:bCs/>
        </w:rPr>
      </w:pPr>
      <w:r>
        <w:rPr>
          <w:rFonts w:cstheme="minorHAnsi"/>
          <w:b/>
          <w:bCs/>
        </w:rPr>
        <w:t>Welcome and a</w:t>
      </w:r>
      <w:r w:rsidR="00675B3A" w:rsidRPr="00700C28">
        <w:rPr>
          <w:rFonts w:cstheme="minorHAnsi"/>
          <w:b/>
          <w:bCs/>
        </w:rPr>
        <w:t>pologies</w:t>
      </w:r>
    </w:p>
    <w:p w14:paraId="61104909" w14:textId="1646683D" w:rsidR="007C42A7" w:rsidRPr="00AF1BA9" w:rsidRDefault="00AF1BA9" w:rsidP="00965058">
      <w:pPr>
        <w:pStyle w:val="ListParagraph"/>
        <w:ind w:left="360"/>
        <w:rPr>
          <w:rFonts w:cstheme="minorHAnsi"/>
        </w:rPr>
      </w:pPr>
      <w:r w:rsidRPr="00AF1BA9">
        <w:rPr>
          <w:rFonts w:cstheme="minorHAnsi"/>
        </w:rPr>
        <w:t>Present:</w:t>
      </w:r>
      <w:r w:rsidR="001F199B">
        <w:rPr>
          <w:rFonts w:cstheme="minorHAnsi"/>
        </w:rPr>
        <w:t xml:space="preserve"> Sue, Hara, Simon, Indah, Alice, Tri, Wilfred</w:t>
      </w:r>
    </w:p>
    <w:p w14:paraId="0ECB99C8" w14:textId="734E017D" w:rsidR="00AF1BA9" w:rsidRPr="00AF1BA9" w:rsidRDefault="00AF1BA9" w:rsidP="00965058">
      <w:pPr>
        <w:pStyle w:val="ListParagraph"/>
        <w:ind w:left="360"/>
        <w:rPr>
          <w:rFonts w:cstheme="minorHAnsi"/>
        </w:rPr>
      </w:pPr>
      <w:r w:rsidRPr="00AF1BA9">
        <w:rPr>
          <w:rFonts w:cstheme="minorHAnsi"/>
        </w:rPr>
        <w:t>Apologies:</w:t>
      </w:r>
      <w:r w:rsidRPr="00AF1BA9">
        <w:rPr>
          <w:rFonts w:cstheme="minorHAnsi"/>
        </w:rPr>
        <w:tab/>
        <w:t>Zac, Danielle, Karen</w:t>
      </w:r>
    </w:p>
    <w:p w14:paraId="6DE1F94B" w14:textId="77777777" w:rsidR="00AF1BA9" w:rsidRPr="00965058" w:rsidRDefault="00AF1BA9" w:rsidP="00965058">
      <w:pPr>
        <w:pStyle w:val="ListParagraph"/>
        <w:ind w:left="360"/>
        <w:rPr>
          <w:rFonts w:cstheme="minorHAnsi"/>
          <w:b/>
          <w:bCs/>
        </w:rPr>
      </w:pPr>
    </w:p>
    <w:p w14:paraId="0019A0AB" w14:textId="77777777" w:rsidR="001A63E2" w:rsidRDefault="007C42A7" w:rsidP="007C42A7">
      <w:pPr>
        <w:pStyle w:val="ListParagraph"/>
        <w:numPr>
          <w:ilvl w:val="0"/>
          <w:numId w:val="4"/>
        </w:numPr>
        <w:rPr>
          <w:rFonts w:cstheme="minorHAnsi"/>
          <w:b/>
          <w:bCs/>
        </w:rPr>
      </w:pPr>
      <w:r w:rsidRPr="00700C28">
        <w:rPr>
          <w:rFonts w:cstheme="minorHAnsi"/>
          <w:b/>
          <w:bCs/>
        </w:rPr>
        <w:t xml:space="preserve">Minutes of </w:t>
      </w:r>
      <w:r>
        <w:rPr>
          <w:rFonts w:cstheme="minorHAnsi"/>
          <w:b/>
          <w:bCs/>
        </w:rPr>
        <w:t xml:space="preserve">the </w:t>
      </w:r>
      <w:r w:rsidRPr="00700C28">
        <w:rPr>
          <w:rFonts w:cstheme="minorHAnsi"/>
          <w:b/>
          <w:bCs/>
        </w:rPr>
        <w:t xml:space="preserve">previous </w:t>
      </w:r>
      <w:r>
        <w:rPr>
          <w:rFonts w:cstheme="minorHAnsi"/>
          <w:b/>
          <w:bCs/>
        </w:rPr>
        <w:t>B</w:t>
      </w:r>
      <w:r w:rsidRPr="00700C28">
        <w:rPr>
          <w:rFonts w:cstheme="minorHAnsi"/>
          <w:b/>
          <w:bCs/>
        </w:rPr>
        <w:t xml:space="preserve">oard </w:t>
      </w:r>
      <w:r>
        <w:rPr>
          <w:rFonts w:cstheme="minorHAnsi"/>
          <w:b/>
          <w:bCs/>
        </w:rPr>
        <w:t>M</w:t>
      </w:r>
      <w:r w:rsidRPr="00700C28">
        <w:rPr>
          <w:rFonts w:cstheme="minorHAnsi"/>
          <w:b/>
          <w:bCs/>
        </w:rPr>
        <w:t>eeting</w:t>
      </w:r>
    </w:p>
    <w:p w14:paraId="3D18203E" w14:textId="7C353135" w:rsidR="007C42A7" w:rsidRPr="004F68C9" w:rsidRDefault="004F68C9" w:rsidP="001A63E2">
      <w:pPr>
        <w:pStyle w:val="ListParagraph"/>
        <w:numPr>
          <w:ilvl w:val="0"/>
          <w:numId w:val="12"/>
        </w:numPr>
        <w:rPr>
          <w:rFonts w:cstheme="minorHAnsi"/>
        </w:rPr>
      </w:pPr>
      <w:r w:rsidRPr="004F68C9">
        <w:rPr>
          <w:rFonts w:cstheme="minorHAnsi"/>
        </w:rPr>
        <w:t>Accepted</w:t>
      </w:r>
      <w:r w:rsidR="001F199B">
        <w:rPr>
          <w:rFonts w:cstheme="minorHAnsi"/>
        </w:rPr>
        <w:t xml:space="preserve"> by Hara, </w:t>
      </w:r>
      <w:r w:rsidRPr="004F68C9">
        <w:rPr>
          <w:rFonts w:cstheme="minorHAnsi"/>
        </w:rPr>
        <w:t>seconded</w:t>
      </w:r>
      <w:r w:rsidR="001F199B">
        <w:rPr>
          <w:rFonts w:cstheme="minorHAnsi"/>
        </w:rPr>
        <w:t xml:space="preserve"> by Wilfred</w:t>
      </w:r>
      <w:r w:rsidR="007C42A7" w:rsidRPr="004F68C9">
        <w:rPr>
          <w:rFonts w:cstheme="minorHAnsi"/>
        </w:rPr>
        <w:br/>
      </w:r>
    </w:p>
    <w:p w14:paraId="7BFCE404" w14:textId="1A6EB4A9" w:rsidR="00CB6053" w:rsidRDefault="007C42A7" w:rsidP="00CB6053">
      <w:pPr>
        <w:pStyle w:val="ListParagraph"/>
        <w:numPr>
          <w:ilvl w:val="0"/>
          <w:numId w:val="4"/>
        </w:numPr>
        <w:rPr>
          <w:rFonts w:cstheme="minorHAnsi"/>
          <w:b/>
          <w:bCs/>
        </w:rPr>
      </w:pPr>
      <w:r w:rsidRPr="00700C28">
        <w:rPr>
          <w:rFonts w:cstheme="minorHAnsi"/>
          <w:b/>
          <w:bCs/>
        </w:rPr>
        <w:t>Business arising from minutes</w:t>
      </w:r>
    </w:p>
    <w:p w14:paraId="662B25D6" w14:textId="2FC1E0CE" w:rsidR="00CB6053" w:rsidRPr="008861EC" w:rsidRDefault="00CB6053" w:rsidP="00C806BB">
      <w:pPr>
        <w:pStyle w:val="ListParagraph"/>
        <w:numPr>
          <w:ilvl w:val="0"/>
          <w:numId w:val="12"/>
        </w:numPr>
        <w:rPr>
          <w:rFonts w:cstheme="minorHAnsi"/>
        </w:rPr>
      </w:pPr>
      <w:r w:rsidRPr="008861EC">
        <w:rPr>
          <w:rFonts w:cstheme="minorHAnsi"/>
        </w:rPr>
        <w:t xml:space="preserve"> </w:t>
      </w:r>
      <w:r w:rsidR="008861EC">
        <w:rPr>
          <w:rFonts w:cstheme="minorHAnsi"/>
        </w:rPr>
        <w:t>All</w:t>
      </w:r>
      <w:r w:rsidR="008861EC" w:rsidRPr="008861EC">
        <w:rPr>
          <w:rFonts w:cstheme="minorHAnsi"/>
        </w:rPr>
        <w:t xml:space="preserve"> items carried forward </w:t>
      </w:r>
      <w:r w:rsidR="008861EC">
        <w:rPr>
          <w:rFonts w:cstheme="minorHAnsi"/>
        </w:rPr>
        <w:t>are included under various headings below.</w:t>
      </w:r>
    </w:p>
    <w:p w14:paraId="13CC2DC3" w14:textId="77777777" w:rsidR="00BE277E" w:rsidRPr="00C806BB" w:rsidRDefault="00BE277E" w:rsidP="00BE277E">
      <w:pPr>
        <w:pStyle w:val="ListParagraph"/>
        <w:ind w:left="1080"/>
        <w:rPr>
          <w:rFonts w:cstheme="minorHAnsi"/>
          <w:b/>
          <w:bCs/>
        </w:rPr>
      </w:pPr>
    </w:p>
    <w:p w14:paraId="37DC180D" w14:textId="4A4222D4" w:rsidR="00A1558B" w:rsidRDefault="00A1558B" w:rsidP="00A1558B">
      <w:pPr>
        <w:pStyle w:val="ListParagraph"/>
        <w:numPr>
          <w:ilvl w:val="0"/>
          <w:numId w:val="4"/>
        </w:numPr>
        <w:rPr>
          <w:rFonts w:cstheme="minorHAnsi"/>
          <w:b/>
          <w:bCs/>
        </w:rPr>
      </w:pPr>
      <w:r w:rsidRPr="00A1558B">
        <w:rPr>
          <w:rFonts w:cstheme="minorHAnsi"/>
          <w:b/>
          <w:bCs/>
        </w:rPr>
        <w:t>Correspondence</w:t>
      </w:r>
    </w:p>
    <w:p w14:paraId="36417653" w14:textId="77777777" w:rsidR="00010D9E" w:rsidRDefault="00010D9E" w:rsidP="00010D9E">
      <w:pPr>
        <w:pStyle w:val="ListParagraph"/>
        <w:ind w:left="360"/>
        <w:rPr>
          <w:rFonts w:cstheme="minorHAnsi"/>
        </w:rPr>
      </w:pPr>
      <w:r w:rsidRPr="00010D9E">
        <w:rPr>
          <w:rFonts w:cstheme="minorHAnsi"/>
        </w:rPr>
        <w:t>12/1</w:t>
      </w:r>
      <w:r w:rsidRPr="00010D9E">
        <w:rPr>
          <w:rFonts w:cstheme="minorHAnsi"/>
        </w:rPr>
        <w:tab/>
      </w:r>
      <w:r>
        <w:rPr>
          <w:rFonts w:cstheme="minorHAnsi"/>
        </w:rPr>
        <w:t xml:space="preserve">From Parliament House, Canberra, confirming our answers to Questions on Notice are </w:t>
      </w:r>
    </w:p>
    <w:p w14:paraId="29AB24BE" w14:textId="5EFF798E" w:rsidR="00010D9E" w:rsidRDefault="00010D9E" w:rsidP="00010D9E">
      <w:pPr>
        <w:pStyle w:val="ListParagraph"/>
        <w:ind w:left="1080" w:firstLine="360"/>
        <w:rPr>
          <w:rFonts w:cstheme="minorHAnsi"/>
        </w:rPr>
      </w:pPr>
      <w:r>
        <w:rPr>
          <w:rFonts w:cstheme="minorHAnsi"/>
        </w:rPr>
        <w:t>published on the website.</w:t>
      </w:r>
    </w:p>
    <w:p w14:paraId="032B9010" w14:textId="6628D72E" w:rsidR="00010D9E" w:rsidRDefault="00010D9E" w:rsidP="00010D9E">
      <w:pPr>
        <w:ind w:left="1440" w:hanging="1080"/>
        <w:rPr>
          <w:rFonts w:cstheme="minorHAnsi"/>
        </w:rPr>
      </w:pPr>
      <w:r>
        <w:rPr>
          <w:rFonts w:cstheme="minorHAnsi"/>
        </w:rPr>
        <w:t>19/1</w:t>
      </w:r>
      <w:r>
        <w:rPr>
          <w:rFonts w:cstheme="minorHAnsi"/>
        </w:rPr>
        <w:tab/>
        <w:t>From Andrew Out</w:t>
      </w:r>
      <w:r w:rsidR="002439AD">
        <w:rPr>
          <w:rFonts w:cstheme="minorHAnsi"/>
        </w:rPr>
        <w:t>h</w:t>
      </w:r>
      <w:r>
        <w:rPr>
          <w:rFonts w:cstheme="minorHAnsi"/>
        </w:rPr>
        <w:t>waite of Mermantle Men seeking help with singing “Nenek Moyangku”.</w:t>
      </w:r>
    </w:p>
    <w:p w14:paraId="231C219B" w14:textId="3AE565DB" w:rsidR="00010D9E" w:rsidRDefault="00010D9E" w:rsidP="00010D9E">
      <w:pPr>
        <w:ind w:left="1440" w:hanging="1080"/>
        <w:rPr>
          <w:rFonts w:cstheme="minorHAnsi"/>
        </w:rPr>
      </w:pPr>
      <w:r>
        <w:rPr>
          <w:rFonts w:cstheme="minorHAnsi"/>
        </w:rPr>
        <w:t>20/1</w:t>
      </w:r>
      <w:r>
        <w:rPr>
          <w:rFonts w:cstheme="minorHAnsi"/>
        </w:rPr>
        <w:tab/>
        <w:t>From Aster Haile, ACICIS, offering to put an ad for BBIP in Alumni Newsletter.</w:t>
      </w:r>
    </w:p>
    <w:p w14:paraId="1AD27D8C" w14:textId="2E667703" w:rsidR="00010D9E" w:rsidRDefault="00010D9E" w:rsidP="00010D9E">
      <w:pPr>
        <w:ind w:left="1440" w:hanging="1080"/>
        <w:rPr>
          <w:rFonts w:cstheme="minorHAnsi"/>
        </w:rPr>
      </w:pPr>
      <w:r>
        <w:rPr>
          <w:rFonts w:cstheme="minorHAnsi"/>
        </w:rPr>
        <w:t>25/1</w:t>
      </w:r>
      <w:r>
        <w:rPr>
          <w:rFonts w:cstheme="minorHAnsi"/>
        </w:rPr>
        <w:tab/>
        <w:t>Invitations to BBIP AGM to: Roger Cook MLA, Dr Tony Buti MLA, Basil Zempilas MLA, Sabine Winton MLA, Liam Staltari MLA, Pamela Currie DFAT, Simone Spence DEED</w:t>
      </w:r>
    </w:p>
    <w:p w14:paraId="45EC0383" w14:textId="467EA019" w:rsidR="00010D9E" w:rsidRDefault="00010D9E" w:rsidP="00010D9E">
      <w:pPr>
        <w:ind w:left="1440" w:hanging="1080"/>
        <w:rPr>
          <w:rFonts w:cstheme="minorHAnsi"/>
        </w:rPr>
      </w:pPr>
      <w:r>
        <w:rPr>
          <w:rFonts w:cstheme="minorHAnsi"/>
        </w:rPr>
        <w:t>26/1</w:t>
      </w:r>
      <w:r>
        <w:rPr>
          <w:rFonts w:cstheme="minorHAnsi"/>
        </w:rPr>
        <w:tab/>
        <w:t>Invitation to Ross Taylor to be our Guest Speaker.</w:t>
      </w:r>
    </w:p>
    <w:p w14:paraId="1A75DCE0" w14:textId="7D0A1AC5" w:rsidR="00010D9E" w:rsidRDefault="00010D9E" w:rsidP="00010D9E">
      <w:pPr>
        <w:ind w:left="1440" w:hanging="1080"/>
        <w:rPr>
          <w:rFonts w:cstheme="minorHAnsi"/>
        </w:rPr>
      </w:pPr>
      <w:r>
        <w:rPr>
          <w:rFonts w:cstheme="minorHAnsi"/>
        </w:rPr>
        <w:t>29/1</w:t>
      </w:r>
      <w:r>
        <w:rPr>
          <w:rFonts w:cstheme="minorHAnsi"/>
        </w:rPr>
        <w:tab/>
        <w:t>Invitations to Pak Irvan Buchari Konjen, Pak Antonius Yudianto Konsul, Pak Irfan KJRI</w:t>
      </w:r>
    </w:p>
    <w:p w14:paraId="4F44CBDD" w14:textId="36941495" w:rsidR="00010D9E" w:rsidRDefault="00010D9E" w:rsidP="00010D9E">
      <w:pPr>
        <w:ind w:left="1440" w:hanging="1080"/>
        <w:rPr>
          <w:rFonts w:cstheme="minorHAnsi"/>
        </w:rPr>
      </w:pPr>
      <w:r>
        <w:rPr>
          <w:rFonts w:cstheme="minorHAnsi"/>
        </w:rPr>
        <w:t>30/1</w:t>
      </w:r>
      <w:r>
        <w:rPr>
          <w:rFonts w:cstheme="minorHAnsi"/>
        </w:rPr>
        <w:tab/>
        <w:t>Invitations to become a member and attend to: Indonesia Institute, AIBC, AIYA, ICCWA</w:t>
      </w:r>
    </w:p>
    <w:p w14:paraId="7A4EF376" w14:textId="62965C63" w:rsidR="00010D9E" w:rsidRDefault="00010D9E" w:rsidP="00010D9E">
      <w:pPr>
        <w:ind w:left="1440" w:hanging="1080"/>
        <w:rPr>
          <w:rFonts w:cstheme="minorHAnsi"/>
        </w:rPr>
      </w:pPr>
      <w:r>
        <w:rPr>
          <w:rFonts w:cstheme="minorHAnsi"/>
        </w:rPr>
        <w:t>3/2 &amp; 9/2</w:t>
      </w:r>
      <w:r>
        <w:rPr>
          <w:rFonts w:cstheme="minorHAnsi"/>
        </w:rPr>
        <w:tab/>
        <w:t>From Jean-Marie Rudd of Atlas Pearls regarding follow-up corporate course</w:t>
      </w:r>
    </w:p>
    <w:p w14:paraId="32C96C90" w14:textId="77777777" w:rsidR="00B92053" w:rsidRDefault="00B92053" w:rsidP="00B92053">
      <w:pPr>
        <w:pStyle w:val="ListParagraph"/>
        <w:ind w:left="360"/>
        <w:rPr>
          <w:rFonts w:cstheme="minorHAnsi"/>
          <w:b/>
          <w:bCs/>
        </w:rPr>
      </w:pPr>
    </w:p>
    <w:p w14:paraId="3F5A45CF" w14:textId="7CD96087" w:rsidR="00880FBC" w:rsidRDefault="00880FBC" w:rsidP="00880FBC">
      <w:pPr>
        <w:pStyle w:val="ListParagraph"/>
        <w:numPr>
          <w:ilvl w:val="0"/>
          <w:numId w:val="4"/>
        </w:numPr>
        <w:rPr>
          <w:rFonts w:cstheme="minorHAnsi"/>
          <w:b/>
          <w:bCs/>
        </w:rPr>
      </w:pPr>
      <w:r w:rsidRPr="00880FBC">
        <w:rPr>
          <w:rFonts w:cstheme="minorHAnsi"/>
          <w:b/>
          <w:bCs/>
        </w:rPr>
        <w:t>Meeting dates 202</w:t>
      </w:r>
      <w:r w:rsidR="00F71670">
        <w:rPr>
          <w:rFonts w:cstheme="minorHAnsi"/>
          <w:b/>
          <w:bCs/>
        </w:rPr>
        <w:t>6</w:t>
      </w:r>
    </w:p>
    <w:p w14:paraId="100C5882" w14:textId="4CCA634B" w:rsidR="009E5330" w:rsidRDefault="00F71670" w:rsidP="00CB6053">
      <w:pPr>
        <w:pStyle w:val="ListParagraph"/>
        <w:ind w:left="360"/>
        <w:rPr>
          <w:rFonts w:cstheme="minorHAnsi"/>
        </w:rPr>
      </w:pPr>
      <w:r>
        <w:rPr>
          <w:rFonts w:cstheme="minorHAnsi"/>
        </w:rPr>
        <w:t>Proposed m</w:t>
      </w:r>
      <w:r w:rsidR="00880FBC">
        <w:rPr>
          <w:rFonts w:cstheme="minorHAnsi"/>
        </w:rPr>
        <w:t xml:space="preserve">eeting dates for </w:t>
      </w:r>
      <w:r>
        <w:rPr>
          <w:rFonts w:cstheme="minorHAnsi"/>
        </w:rPr>
        <w:t>2026</w:t>
      </w:r>
      <w:r w:rsidR="001F199B">
        <w:rPr>
          <w:rFonts w:cstheme="minorHAnsi"/>
        </w:rPr>
        <w:t xml:space="preserve"> (changed to Thursday evening for online meetings</w:t>
      </w:r>
      <w:r w:rsidR="007D0917">
        <w:rPr>
          <w:rFonts w:cstheme="minorHAnsi"/>
        </w:rPr>
        <w:t>, subject to agreement by the whole Board</w:t>
      </w:r>
      <w:r w:rsidR="001F199B">
        <w:rPr>
          <w:rFonts w:cstheme="minorHAnsi"/>
        </w:rPr>
        <w:t xml:space="preserve">). Face to face meetings to occur roughly every 3 months, </w:t>
      </w:r>
      <w:r w:rsidR="007D0917">
        <w:rPr>
          <w:rFonts w:cstheme="minorHAnsi"/>
        </w:rPr>
        <w:t>also subject to</w:t>
      </w:r>
      <w:r w:rsidR="001F199B">
        <w:rPr>
          <w:rFonts w:cstheme="minorHAnsi"/>
        </w:rPr>
        <w:t xml:space="preserve"> agreement by the Board.</w:t>
      </w:r>
    </w:p>
    <w:p w14:paraId="0CB5A157" w14:textId="77777777" w:rsidR="001F199B" w:rsidRDefault="001F199B" w:rsidP="00CB6053">
      <w:pPr>
        <w:pStyle w:val="ListParagraph"/>
        <w:ind w:left="360"/>
        <w:rPr>
          <w:rFonts w:cstheme="minorHAnsi"/>
        </w:rPr>
      </w:pPr>
    </w:p>
    <w:tbl>
      <w:tblPr>
        <w:tblStyle w:val="TableGrid"/>
        <w:tblW w:w="0" w:type="auto"/>
        <w:tblInd w:w="360" w:type="dxa"/>
        <w:tblLook w:val="04A0" w:firstRow="1" w:lastRow="0" w:firstColumn="1" w:lastColumn="0" w:noHBand="0" w:noVBand="1"/>
      </w:tblPr>
      <w:tblGrid>
        <w:gridCol w:w="1336"/>
        <w:gridCol w:w="1134"/>
        <w:gridCol w:w="2099"/>
        <w:gridCol w:w="2100"/>
        <w:gridCol w:w="2145"/>
      </w:tblGrid>
      <w:tr w:rsidR="00913692" w14:paraId="1CA2D1C1" w14:textId="77777777" w:rsidTr="00DD6E9B">
        <w:tc>
          <w:tcPr>
            <w:tcW w:w="1336" w:type="dxa"/>
          </w:tcPr>
          <w:p w14:paraId="793C3D40" w14:textId="24E9884F" w:rsidR="00913692" w:rsidRDefault="00991D91" w:rsidP="00CB6053">
            <w:pPr>
              <w:pStyle w:val="ListParagraph"/>
              <w:ind w:left="0"/>
              <w:rPr>
                <w:rFonts w:cstheme="minorHAnsi"/>
              </w:rPr>
            </w:pPr>
            <w:r>
              <w:rPr>
                <w:rFonts w:cstheme="minorHAnsi"/>
              </w:rPr>
              <w:t>28/2/26</w:t>
            </w:r>
          </w:p>
          <w:p w14:paraId="476815FC" w14:textId="76DBF5B4" w:rsidR="00913692" w:rsidRDefault="00913692" w:rsidP="00CB6053">
            <w:pPr>
              <w:pStyle w:val="ListParagraph"/>
              <w:ind w:left="0"/>
              <w:rPr>
                <w:rFonts w:cstheme="minorHAnsi"/>
              </w:rPr>
            </w:pPr>
            <w:r>
              <w:rPr>
                <w:rFonts w:cstheme="minorHAnsi"/>
              </w:rPr>
              <w:t>2</w:t>
            </w:r>
            <w:r w:rsidR="001F199B">
              <w:rPr>
                <w:rFonts w:cstheme="minorHAnsi"/>
              </w:rPr>
              <w:t>6</w:t>
            </w:r>
            <w:r>
              <w:rPr>
                <w:rFonts w:cstheme="minorHAnsi"/>
              </w:rPr>
              <w:t>/3/26</w:t>
            </w:r>
          </w:p>
        </w:tc>
        <w:tc>
          <w:tcPr>
            <w:tcW w:w="1134" w:type="dxa"/>
          </w:tcPr>
          <w:p w14:paraId="699BF505" w14:textId="69E712D8" w:rsidR="00913692" w:rsidRDefault="00913692" w:rsidP="00CB6053">
            <w:pPr>
              <w:pStyle w:val="ListParagraph"/>
              <w:ind w:left="0"/>
              <w:rPr>
                <w:rFonts w:cstheme="minorHAnsi"/>
              </w:rPr>
            </w:pPr>
            <w:r>
              <w:rPr>
                <w:rFonts w:cstheme="minorHAnsi"/>
              </w:rPr>
              <w:t>2</w:t>
            </w:r>
            <w:r w:rsidR="001F199B">
              <w:rPr>
                <w:rFonts w:cstheme="minorHAnsi"/>
              </w:rPr>
              <w:t>3</w:t>
            </w:r>
            <w:r>
              <w:rPr>
                <w:rFonts w:cstheme="minorHAnsi"/>
              </w:rPr>
              <w:t>/4/26</w:t>
            </w:r>
          </w:p>
          <w:p w14:paraId="7F20335E" w14:textId="5FA98A0E" w:rsidR="00913692" w:rsidRDefault="00913692" w:rsidP="00CB6053">
            <w:pPr>
              <w:pStyle w:val="ListParagraph"/>
              <w:ind w:left="0"/>
              <w:rPr>
                <w:rFonts w:cstheme="minorHAnsi"/>
              </w:rPr>
            </w:pPr>
            <w:r>
              <w:rPr>
                <w:rFonts w:cstheme="minorHAnsi"/>
              </w:rPr>
              <w:t>2</w:t>
            </w:r>
            <w:r w:rsidR="001F199B">
              <w:rPr>
                <w:rFonts w:cstheme="minorHAnsi"/>
              </w:rPr>
              <w:t>1</w:t>
            </w:r>
            <w:r>
              <w:rPr>
                <w:rFonts w:cstheme="minorHAnsi"/>
              </w:rPr>
              <w:t>/5/26</w:t>
            </w:r>
          </w:p>
        </w:tc>
        <w:tc>
          <w:tcPr>
            <w:tcW w:w="2099" w:type="dxa"/>
          </w:tcPr>
          <w:p w14:paraId="1418C945" w14:textId="6918A543" w:rsidR="00913692" w:rsidRDefault="00913692" w:rsidP="00CB6053">
            <w:pPr>
              <w:pStyle w:val="ListParagraph"/>
              <w:ind w:left="0"/>
              <w:rPr>
                <w:rFonts w:cstheme="minorHAnsi"/>
              </w:rPr>
            </w:pPr>
            <w:r>
              <w:rPr>
                <w:rFonts w:cstheme="minorHAnsi"/>
              </w:rPr>
              <w:t>2</w:t>
            </w:r>
            <w:r w:rsidR="001F199B">
              <w:rPr>
                <w:rFonts w:cstheme="minorHAnsi"/>
              </w:rPr>
              <w:t>6</w:t>
            </w:r>
            <w:r>
              <w:rPr>
                <w:rFonts w:cstheme="minorHAnsi"/>
              </w:rPr>
              <w:t>/6/26</w:t>
            </w:r>
          </w:p>
          <w:p w14:paraId="758757C1" w14:textId="2B8EFE8E" w:rsidR="00913692" w:rsidRDefault="00913692" w:rsidP="00CB6053">
            <w:pPr>
              <w:pStyle w:val="ListParagraph"/>
              <w:ind w:left="0"/>
              <w:rPr>
                <w:rFonts w:cstheme="minorHAnsi"/>
              </w:rPr>
            </w:pPr>
            <w:r>
              <w:rPr>
                <w:rFonts w:cstheme="minorHAnsi"/>
              </w:rPr>
              <w:t>2</w:t>
            </w:r>
            <w:r w:rsidR="001F199B">
              <w:rPr>
                <w:rFonts w:cstheme="minorHAnsi"/>
              </w:rPr>
              <w:t>3</w:t>
            </w:r>
            <w:r>
              <w:rPr>
                <w:rFonts w:cstheme="minorHAnsi"/>
              </w:rPr>
              <w:t>/7/26</w:t>
            </w:r>
          </w:p>
        </w:tc>
        <w:tc>
          <w:tcPr>
            <w:tcW w:w="2100" w:type="dxa"/>
          </w:tcPr>
          <w:p w14:paraId="2C969877" w14:textId="4A913C2C" w:rsidR="00913692" w:rsidRDefault="00991D91" w:rsidP="00CB6053">
            <w:pPr>
              <w:pStyle w:val="ListParagraph"/>
              <w:ind w:left="0"/>
              <w:rPr>
                <w:rFonts w:cstheme="minorHAnsi"/>
              </w:rPr>
            </w:pPr>
            <w:r>
              <w:rPr>
                <w:rFonts w:cstheme="minorHAnsi"/>
              </w:rPr>
              <w:t>2</w:t>
            </w:r>
            <w:r w:rsidR="001F199B">
              <w:rPr>
                <w:rFonts w:cstheme="minorHAnsi"/>
              </w:rPr>
              <w:t>7</w:t>
            </w:r>
            <w:r w:rsidR="00913692">
              <w:rPr>
                <w:rFonts w:cstheme="minorHAnsi"/>
              </w:rPr>
              <w:t>/8/26</w:t>
            </w:r>
          </w:p>
          <w:p w14:paraId="73DA2A22" w14:textId="5C25E708" w:rsidR="00913692" w:rsidRDefault="00913692" w:rsidP="00CB6053">
            <w:pPr>
              <w:pStyle w:val="ListParagraph"/>
              <w:ind w:left="0"/>
              <w:rPr>
                <w:rFonts w:cstheme="minorHAnsi"/>
              </w:rPr>
            </w:pPr>
            <w:r>
              <w:rPr>
                <w:rFonts w:cstheme="minorHAnsi"/>
              </w:rPr>
              <w:t>2</w:t>
            </w:r>
            <w:r w:rsidR="001F199B">
              <w:rPr>
                <w:rFonts w:cstheme="minorHAnsi"/>
              </w:rPr>
              <w:t>4</w:t>
            </w:r>
            <w:r>
              <w:rPr>
                <w:rFonts w:cstheme="minorHAnsi"/>
              </w:rPr>
              <w:t>/9/26</w:t>
            </w:r>
          </w:p>
        </w:tc>
        <w:tc>
          <w:tcPr>
            <w:tcW w:w="2145" w:type="dxa"/>
          </w:tcPr>
          <w:p w14:paraId="364FBE60" w14:textId="3581133B" w:rsidR="00913692" w:rsidRDefault="00913692" w:rsidP="00CB6053">
            <w:pPr>
              <w:pStyle w:val="ListParagraph"/>
              <w:ind w:left="0"/>
              <w:rPr>
                <w:rFonts w:cstheme="minorHAnsi"/>
              </w:rPr>
            </w:pPr>
            <w:r>
              <w:rPr>
                <w:rFonts w:cstheme="minorHAnsi"/>
              </w:rPr>
              <w:t>2</w:t>
            </w:r>
            <w:r w:rsidR="001F199B">
              <w:rPr>
                <w:rFonts w:cstheme="minorHAnsi"/>
              </w:rPr>
              <w:t>2</w:t>
            </w:r>
            <w:r>
              <w:rPr>
                <w:rFonts w:cstheme="minorHAnsi"/>
              </w:rPr>
              <w:t>/10/26</w:t>
            </w:r>
          </w:p>
          <w:p w14:paraId="115FA0A7" w14:textId="30E6468F" w:rsidR="00913692" w:rsidRDefault="00913692" w:rsidP="00CB6053">
            <w:pPr>
              <w:pStyle w:val="ListParagraph"/>
              <w:ind w:left="0"/>
              <w:rPr>
                <w:rFonts w:cstheme="minorHAnsi"/>
              </w:rPr>
            </w:pPr>
            <w:r>
              <w:rPr>
                <w:rFonts w:cstheme="minorHAnsi"/>
              </w:rPr>
              <w:t>2</w:t>
            </w:r>
            <w:r w:rsidR="001F199B">
              <w:rPr>
                <w:rFonts w:cstheme="minorHAnsi"/>
              </w:rPr>
              <w:t>6</w:t>
            </w:r>
            <w:r>
              <w:rPr>
                <w:rFonts w:cstheme="minorHAnsi"/>
              </w:rPr>
              <w:t>/11/26</w:t>
            </w:r>
          </w:p>
        </w:tc>
      </w:tr>
    </w:tbl>
    <w:p w14:paraId="37519513" w14:textId="77777777" w:rsidR="00CB6053" w:rsidRDefault="00CB6053" w:rsidP="008D12CF">
      <w:pPr>
        <w:rPr>
          <w:rFonts w:cstheme="minorHAnsi"/>
        </w:rPr>
      </w:pPr>
    </w:p>
    <w:p w14:paraId="6313E624" w14:textId="71B853CF" w:rsidR="001F199B" w:rsidRDefault="001F199B" w:rsidP="001F199B">
      <w:pPr>
        <w:ind w:left="426"/>
        <w:rPr>
          <w:rFonts w:cstheme="minorHAnsi"/>
        </w:rPr>
      </w:pPr>
      <w:r>
        <w:rPr>
          <w:rFonts w:cstheme="minorHAnsi"/>
        </w:rPr>
        <w:t xml:space="preserve">Discussion about Google Calendar that Hara has set up with BBIP term dates and Indonesian/WA public holidays. Agreed it would be good to add event dates of other associations such as AIYA, PPIA, WILTA, Arek Surabaya, which can be done by any Board member once the calendar is </w:t>
      </w:r>
      <w:r w:rsidR="00B11606">
        <w:rPr>
          <w:rFonts w:cstheme="minorHAnsi"/>
        </w:rPr>
        <w:t>metn</w:t>
      </w:r>
      <w:r>
        <w:rPr>
          <w:rFonts w:cstheme="minorHAnsi"/>
        </w:rPr>
        <w:t>shared with them.</w:t>
      </w:r>
    </w:p>
    <w:p w14:paraId="58C3DC81" w14:textId="77777777" w:rsidR="001F199B" w:rsidRPr="001F199B" w:rsidRDefault="001F199B" w:rsidP="001F199B">
      <w:pPr>
        <w:spacing w:after="0" w:line="240" w:lineRule="auto"/>
        <w:ind w:left="425"/>
        <w:rPr>
          <w:rFonts w:cstheme="minorHAnsi"/>
          <w:b/>
          <w:bCs/>
        </w:rPr>
      </w:pPr>
      <w:r w:rsidRPr="001F199B">
        <w:rPr>
          <w:rFonts w:cstheme="minorHAnsi"/>
          <w:b/>
          <w:bCs/>
        </w:rPr>
        <w:t xml:space="preserve">Action: Sue to share the Google Calendar with new Board members. </w:t>
      </w:r>
    </w:p>
    <w:p w14:paraId="0AABA66A" w14:textId="77777777" w:rsidR="001F199B" w:rsidRDefault="001F199B" w:rsidP="001F199B">
      <w:pPr>
        <w:spacing w:after="0" w:line="240" w:lineRule="auto"/>
        <w:ind w:left="425"/>
        <w:rPr>
          <w:rFonts w:cstheme="minorHAnsi"/>
          <w:b/>
          <w:bCs/>
        </w:rPr>
      </w:pPr>
      <w:r w:rsidRPr="001F199B">
        <w:rPr>
          <w:rFonts w:cstheme="minorHAnsi"/>
          <w:b/>
          <w:bCs/>
        </w:rPr>
        <w:t>Action: Sue to add Indah to the Aus-Indo WhatsApp Group.</w:t>
      </w:r>
    </w:p>
    <w:p w14:paraId="5E93B60E" w14:textId="220FAF92" w:rsidR="007D0917" w:rsidRPr="001F199B" w:rsidRDefault="007D0917" w:rsidP="001F199B">
      <w:pPr>
        <w:spacing w:after="0" w:line="240" w:lineRule="auto"/>
        <w:ind w:left="425"/>
        <w:rPr>
          <w:rFonts w:cstheme="minorHAnsi"/>
          <w:b/>
          <w:bCs/>
        </w:rPr>
      </w:pPr>
      <w:r>
        <w:rPr>
          <w:rFonts w:cstheme="minorHAnsi"/>
          <w:b/>
          <w:bCs/>
        </w:rPr>
        <w:t>Action: Board members not present today please let Sue know if the Thursday nights are suitable for online meetings.</w:t>
      </w:r>
    </w:p>
    <w:p w14:paraId="09E81A7F" w14:textId="77777777" w:rsidR="00857F2D" w:rsidRDefault="00857F2D" w:rsidP="001F199B">
      <w:pPr>
        <w:rPr>
          <w:rFonts w:cstheme="minorHAnsi"/>
        </w:rPr>
      </w:pPr>
    </w:p>
    <w:p w14:paraId="710611FB" w14:textId="2CCFAB4F" w:rsidR="00B17CAA" w:rsidRPr="00700C28" w:rsidRDefault="00B17CAA" w:rsidP="001F199B">
      <w:pPr>
        <w:rPr>
          <w:rFonts w:cstheme="minorHAnsi"/>
          <w:b/>
          <w:bCs/>
        </w:rPr>
      </w:pPr>
      <w:r w:rsidRPr="00700C28">
        <w:rPr>
          <w:rFonts w:cstheme="minorHAnsi"/>
          <w:b/>
          <w:bCs/>
        </w:rPr>
        <w:t>Finance</w:t>
      </w:r>
      <w:r w:rsidR="00E11A8A">
        <w:rPr>
          <w:rFonts w:cstheme="minorHAnsi"/>
          <w:b/>
          <w:bCs/>
        </w:rPr>
        <w:t xml:space="preserve"> (Karen)</w:t>
      </w:r>
    </w:p>
    <w:p w14:paraId="10ECAD51" w14:textId="62A48B09" w:rsidR="00B17CAA" w:rsidRDefault="00E11A8A" w:rsidP="00B17CAA">
      <w:pPr>
        <w:pStyle w:val="ListParagraph"/>
        <w:numPr>
          <w:ilvl w:val="0"/>
          <w:numId w:val="5"/>
        </w:numPr>
        <w:rPr>
          <w:rFonts w:cstheme="minorHAnsi"/>
        </w:rPr>
      </w:pPr>
      <w:r>
        <w:rPr>
          <w:rFonts w:cstheme="minorHAnsi"/>
        </w:rPr>
        <w:t xml:space="preserve">Treasurer’s </w:t>
      </w:r>
      <w:r w:rsidR="00010976">
        <w:rPr>
          <w:rFonts w:cstheme="minorHAnsi"/>
        </w:rPr>
        <w:t>report.</w:t>
      </w:r>
      <w:r w:rsidR="001F199B">
        <w:rPr>
          <w:rFonts w:cstheme="minorHAnsi"/>
        </w:rPr>
        <w:tab/>
      </w:r>
      <w:r w:rsidR="001F199B">
        <w:rPr>
          <w:rFonts w:cstheme="minorHAnsi"/>
        </w:rPr>
        <w:tab/>
        <w:t>)</w:t>
      </w:r>
      <w:r w:rsidR="001F199B">
        <w:rPr>
          <w:rFonts w:cstheme="minorHAnsi"/>
        </w:rPr>
        <w:tab/>
        <w:t>Karen was an apology for the meeting. She will</w:t>
      </w:r>
    </w:p>
    <w:p w14:paraId="4F3CA85D" w14:textId="59CE23BD" w:rsidR="00B92053" w:rsidRDefault="00B92053" w:rsidP="00B17CAA">
      <w:pPr>
        <w:pStyle w:val="ListParagraph"/>
        <w:numPr>
          <w:ilvl w:val="0"/>
          <w:numId w:val="5"/>
        </w:numPr>
        <w:rPr>
          <w:rFonts w:cstheme="minorHAnsi"/>
        </w:rPr>
      </w:pPr>
      <w:r>
        <w:rPr>
          <w:rFonts w:cstheme="minorHAnsi"/>
        </w:rPr>
        <w:t>All Office Solutions.</w:t>
      </w:r>
      <w:r w:rsidR="001F199B">
        <w:rPr>
          <w:rFonts w:cstheme="minorHAnsi"/>
        </w:rPr>
        <w:tab/>
      </w:r>
      <w:r w:rsidR="001F199B">
        <w:rPr>
          <w:rFonts w:cstheme="minorHAnsi"/>
        </w:rPr>
        <w:tab/>
        <w:t>)</w:t>
      </w:r>
      <w:r w:rsidR="001F199B">
        <w:rPr>
          <w:rFonts w:cstheme="minorHAnsi"/>
        </w:rPr>
        <w:tab/>
        <w:t>these items at the next Board meeting.</w:t>
      </w:r>
    </w:p>
    <w:p w14:paraId="4A1C91CC" w14:textId="6C5DAD03" w:rsidR="00583461" w:rsidRDefault="00B92053" w:rsidP="00B92053">
      <w:pPr>
        <w:pStyle w:val="ListParagraph"/>
        <w:numPr>
          <w:ilvl w:val="0"/>
          <w:numId w:val="5"/>
        </w:numPr>
        <w:rPr>
          <w:rFonts w:cstheme="minorHAnsi"/>
        </w:rPr>
      </w:pPr>
      <w:r>
        <w:rPr>
          <w:rFonts w:cstheme="minorHAnsi"/>
        </w:rPr>
        <w:t>Auditor</w:t>
      </w:r>
      <w:r w:rsidR="001F199B">
        <w:rPr>
          <w:rFonts w:cstheme="minorHAnsi"/>
        </w:rPr>
        <w:t xml:space="preserve"> (Sue)</w:t>
      </w:r>
      <w:r>
        <w:rPr>
          <w:rFonts w:cstheme="minorHAnsi"/>
        </w:rPr>
        <w:t>.</w:t>
      </w:r>
      <w:r w:rsidR="001F199B">
        <w:rPr>
          <w:rFonts w:cstheme="minorHAnsi"/>
        </w:rPr>
        <w:t xml:space="preserve"> We are liaising with an Auditor to audit the books for the past three years, after which we are no longer required by law or our newly amended Constitution to appoint an Auditor annually.</w:t>
      </w:r>
    </w:p>
    <w:p w14:paraId="1C0911BC" w14:textId="77777777" w:rsidR="0091454F" w:rsidRDefault="0091454F" w:rsidP="0091454F">
      <w:pPr>
        <w:pStyle w:val="ListParagraph"/>
        <w:ind w:left="1080"/>
        <w:rPr>
          <w:rFonts w:cstheme="minorHAnsi"/>
        </w:rPr>
      </w:pPr>
    </w:p>
    <w:p w14:paraId="34F71B73" w14:textId="7F253D4B" w:rsidR="005D3649" w:rsidRDefault="00010976" w:rsidP="00363E1D">
      <w:pPr>
        <w:pStyle w:val="ListParagraph"/>
        <w:numPr>
          <w:ilvl w:val="0"/>
          <w:numId w:val="4"/>
        </w:numPr>
        <w:spacing w:before="240" w:after="240" w:line="240" w:lineRule="auto"/>
        <w:rPr>
          <w:rFonts w:cstheme="minorHAnsi"/>
          <w:b/>
          <w:bCs/>
        </w:rPr>
      </w:pPr>
      <w:r w:rsidRPr="008A0532">
        <w:rPr>
          <w:rFonts w:cstheme="minorHAnsi"/>
          <w:b/>
          <w:bCs/>
        </w:rPr>
        <w:t>Website</w:t>
      </w:r>
      <w:r w:rsidR="008A0532">
        <w:rPr>
          <w:rFonts w:cstheme="minorHAnsi"/>
          <w:b/>
          <w:bCs/>
        </w:rPr>
        <w:t xml:space="preserve"> (Tri</w:t>
      </w:r>
      <w:r w:rsidR="005D3649">
        <w:rPr>
          <w:rFonts w:cstheme="minorHAnsi"/>
          <w:b/>
          <w:bCs/>
        </w:rPr>
        <w:t>)</w:t>
      </w:r>
    </w:p>
    <w:p w14:paraId="612B9B46" w14:textId="07F42018" w:rsidR="007D2D39" w:rsidRDefault="00463A8A" w:rsidP="00363E1D">
      <w:pPr>
        <w:pStyle w:val="ListParagraph"/>
        <w:numPr>
          <w:ilvl w:val="1"/>
          <w:numId w:val="4"/>
        </w:numPr>
        <w:spacing w:before="240" w:after="240" w:line="240" w:lineRule="auto"/>
        <w:rPr>
          <w:rFonts w:cstheme="minorHAnsi"/>
        </w:rPr>
      </w:pPr>
      <w:r>
        <w:rPr>
          <w:rFonts w:cstheme="minorHAnsi"/>
        </w:rPr>
        <w:t>MailChimp proposal</w:t>
      </w:r>
      <w:r w:rsidR="00146942">
        <w:rPr>
          <w:rFonts w:cstheme="minorHAnsi"/>
        </w:rPr>
        <w:t xml:space="preserve">. Please see Tri’s original proposal about MailChimp attached to the minutes of the Board meeting on 22 January. </w:t>
      </w:r>
      <w:r w:rsidR="00E26AEB">
        <w:rPr>
          <w:rFonts w:cstheme="minorHAnsi"/>
        </w:rPr>
        <w:t>We</w:t>
      </w:r>
      <w:r w:rsidR="00B11606">
        <w:rPr>
          <w:rFonts w:cstheme="minorHAnsi"/>
        </w:rPr>
        <w:t xml:space="preserve"> want</w:t>
      </w:r>
      <w:r w:rsidR="00E26AEB">
        <w:rPr>
          <w:rFonts w:cstheme="minorHAnsi"/>
        </w:rPr>
        <w:t xml:space="preserve"> to </w:t>
      </w:r>
      <w:r w:rsidR="00B11606">
        <w:rPr>
          <w:rFonts w:cstheme="minorHAnsi"/>
        </w:rPr>
        <w:t xml:space="preserve">ensure </w:t>
      </w:r>
      <w:r w:rsidR="00E26AEB">
        <w:rPr>
          <w:rFonts w:cstheme="minorHAnsi"/>
        </w:rPr>
        <w:t>the email addresses of various types of BBIP groups (members, subscribers, past members</w:t>
      </w:r>
      <w:r w:rsidR="00B11606">
        <w:rPr>
          <w:rFonts w:cstheme="minorHAnsi"/>
        </w:rPr>
        <w:t>, all members &amp; subscribers</w:t>
      </w:r>
      <w:r w:rsidR="00E26AEB">
        <w:rPr>
          <w:rFonts w:cstheme="minorHAnsi"/>
        </w:rPr>
        <w:t xml:space="preserve">) </w:t>
      </w:r>
      <w:r w:rsidR="00B11606">
        <w:rPr>
          <w:rFonts w:cstheme="minorHAnsi"/>
        </w:rPr>
        <w:t xml:space="preserve">are synced </w:t>
      </w:r>
      <w:r w:rsidR="00E26AEB">
        <w:rPr>
          <w:rFonts w:cstheme="minorHAnsi"/>
        </w:rPr>
        <w:t>to MailChimp so that emails going out from BBIP target the appropriate group. MailChimp is a more professional interface than simple webmail. Perhaps Zac may have suggestions as well, having previously used MailChimp.</w:t>
      </w:r>
    </w:p>
    <w:p w14:paraId="638B05EB" w14:textId="4A9530F7" w:rsidR="00E26AEB" w:rsidRDefault="00E26AEB" w:rsidP="00E26AEB">
      <w:pPr>
        <w:pStyle w:val="ListParagraph"/>
        <w:spacing w:before="240" w:after="240" w:line="240" w:lineRule="auto"/>
        <w:ind w:left="1080"/>
        <w:rPr>
          <w:rFonts w:cstheme="minorHAnsi"/>
          <w:b/>
          <w:bCs/>
        </w:rPr>
      </w:pPr>
      <w:r w:rsidRPr="00E26AEB">
        <w:rPr>
          <w:rFonts w:cstheme="minorHAnsi"/>
          <w:b/>
          <w:bCs/>
        </w:rPr>
        <w:t xml:space="preserve">Action: Tri to keep working on getting MailChimp </w:t>
      </w:r>
      <w:r w:rsidR="00D01766">
        <w:rPr>
          <w:rFonts w:cstheme="minorHAnsi"/>
          <w:b/>
          <w:bCs/>
        </w:rPr>
        <w:t>and website relationship functional.</w:t>
      </w:r>
    </w:p>
    <w:p w14:paraId="50C076BA" w14:textId="3D61C6D6" w:rsidR="00D01766" w:rsidRPr="00E26AEB" w:rsidRDefault="00D01766" w:rsidP="00E26AEB">
      <w:pPr>
        <w:pStyle w:val="ListParagraph"/>
        <w:spacing w:before="240" w:after="240" w:line="240" w:lineRule="auto"/>
        <w:ind w:left="1080"/>
        <w:rPr>
          <w:rFonts w:cstheme="minorHAnsi"/>
          <w:b/>
          <w:bCs/>
        </w:rPr>
      </w:pPr>
      <w:r>
        <w:rPr>
          <w:rFonts w:cstheme="minorHAnsi"/>
          <w:b/>
          <w:bCs/>
        </w:rPr>
        <w:t>Action: Zac to contact Tri if he has time to help with work on MailChimp.</w:t>
      </w:r>
    </w:p>
    <w:p w14:paraId="227214BF" w14:textId="4C00D8E2" w:rsidR="00596B04" w:rsidRDefault="00596B04" w:rsidP="00363E1D">
      <w:pPr>
        <w:pStyle w:val="ListParagraph"/>
        <w:numPr>
          <w:ilvl w:val="1"/>
          <w:numId w:val="4"/>
        </w:numPr>
        <w:spacing w:before="240" w:after="240" w:line="240" w:lineRule="auto"/>
        <w:rPr>
          <w:rFonts w:cstheme="minorHAnsi"/>
        </w:rPr>
      </w:pPr>
      <w:r>
        <w:rPr>
          <w:rFonts w:cstheme="minorHAnsi"/>
        </w:rPr>
        <w:t>Class enrolments process for Term 1</w:t>
      </w:r>
      <w:r w:rsidR="00E26AEB">
        <w:rPr>
          <w:rFonts w:cstheme="minorHAnsi"/>
        </w:rPr>
        <w:t>. Some people accidentally enrolled in online classes instead of F2F classes because the headings did not always show when scrolling – Tri has added clear info about online or F2F venue on enrolment pages.</w:t>
      </w:r>
    </w:p>
    <w:p w14:paraId="3A849B88" w14:textId="77777777" w:rsidR="005344FF" w:rsidRPr="005344FF" w:rsidRDefault="00E26AEB" w:rsidP="004D73C7">
      <w:pPr>
        <w:pStyle w:val="ListParagraph"/>
        <w:numPr>
          <w:ilvl w:val="1"/>
          <w:numId w:val="4"/>
        </w:numPr>
        <w:spacing w:before="240" w:after="240" w:line="240" w:lineRule="auto"/>
        <w:rPr>
          <w:rFonts w:cstheme="minorHAnsi"/>
          <w:b/>
          <w:bCs/>
        </w:rPr>
      </w:pPr>
      <w:r w:rsidRPr="00E26AEB">
        <w:rPr>
          <w:rFonts w:cstheme="minorHAnsi"/>
        </w:rPr>
        <w:t xml:space="preserve">General updates. Agreement that the amended BBIP Constitution will be added at the foot of the homepage next to Terms &amp; Conditions.  </w:t>
      </w:r>
    </w:p>
    <w:p w14:paraId="5ECB6ED9" w14:textId="45B18F1C" w:rsidR="005344FF" w:rsidRPr="005344FF" w:rsidRDefault="005344FF" w:rsidP="005344FF">
      <w:pPr>
        <w:pStyle w:val="ListParagraph"/>
        <w:spacing w:before="240" w:after="240" w:line="240" w:lineRule="auto"/>
        <w:ind w:firstLine="360"/>
        <w:rPr>
          <w:rFonts w:cstheme="minorHAnsi"/>
          <w:b/>
          <w:bCs/>
        </w:rPr>
      </w:pPr>
      <w:r>
        <w:rPr>
          <w:rFonts w:cstheme="minorHAnsi"/>
          <w:b/>
          <w:bCs/>
        </w:rPr>
        <w:t>A</w:t>
      </w:r>
      <w:r w:rsidRPr="00E26AEB">
        <w:rPr>
          <w:rFonts w:cstheme="minorHAnsi"/>
          <w:b/>
          <w:bCs/>
        </w:rPr>
        <w:t xml:space="preserve">ction: Sue to provide updated Constitution to Tri; Tri to add </w:t>
      </w:r>
      <w:r w:rsidR="00D01766">
        <w:rPr>
          <w:rFonts w:cstheme="minorHAnsi"/>
          <w:b/>
          <w:bCs/>
        </w:rPr>
        <w:t xml:space="preserve">Constitution </w:t>
      </w:r>
      <w:r w:rsidRPr="00E26AEB">
        <w:rPr>
          <w:rFonts w:cstheme="minorHAnsi"/>
          <w:b/>
          <w:bCs/>
        </w:rPr>
        <w:t>to website.</w:t>
      </w:r>
    </w:p>
    <w:p w14:paraId="1093F27C" w14:textId="78A6950A" w:rsidR="00E26AEB" w:rsidRPr="00E26AEB" w:rsidRDefault="00010D9E" w:rsidP="005344FF">
      <w:pPr>
        <w:pStyle w:val="ListParagraph"/>
        <w:spacing w:before="240" w:after="240" w:line="240" w:lineRule="auto"/>
        <w:ind w:left="1080"/>
        <w:rPr>
          <w:rFonts w:cstheme="minorHAnsi"/>
          <w:b/>
          <w:bCs/>
        </w:rPr>
      </w:pPr>
      <w:r w:rsidRPr="00E26AEB">
        <w:rPr>
          <w:rFonts w:cstheme="minorHAnsi"/>
        </w:rPr>
        <w:t>Members’ only page</w:t>
      </w:r>
      <w:r w:rsidR="00E26AEB" w:rsidRPr="00E26AEB">
        <w:rPr>
          <w:rFonts w:cstheme="minorHAnsi"/>
        </w:rPr>
        <w:t xml:space="preserve"> – discussion about whether we need this and what would go on it; the only suggestion was the minutes of the last AGM. </w:t>
      </w:r>
      <w:r w:rsidRPr="00E26AEB">
        <w:rPr>
          <w:rFonts w:cstheme="minorHAnsi"/>
        </w:rPr>
        <w:t>Board Members’ only page</w:t>
      </w:r>
      <w:r w:rsidR="00E26AEB" w:rsidRPr="00E26AEB">
        <w:rPr>
          <w:rFonts w:cstheme="minorHAnsi"/>
        </w:rPr>
        <w:t xml:space="preserve"> – agreement that this would be useful as a central depository for documents such as meeting minutes, link to BBIP Google Calendar. </w:t>
      </w:r>
      <w:r w:rsidR="00D01766">
        <w:rPr>
          <w:rFonts w:cstheme="minorHAnsi"/>
        </w:rPr>
        <w:t>Agreement that minutes available on Board Members’ page would begin with AGM and be archived after the following AGM.</w:t>
      </w:r>
    </w:p>
    <w:p w14:paraId="1953B8A3" w14:textId="0AD6DC05" w:rsidR="001A212F" w:rsidRPr="001A212F" w:rsidRDefault="00E26AEB" w:rsidP="001A212F">
      <w:pPr>
        <w:pStyle w:val="ListParagraph"/>
        <w:spacing w:before="240" w:after="240" w:line="240" w:lineRule="auto"/>
        <w:ind w:left="1080"/>
        <w:rPr>
          <w:rFonts w:cstheme="minorHAnsi"/>
          <w:b/>
          <w:bCs/>
        </w:rPr>
      </w:pPr>
      <w:r w:rsidRPr="00E26AEB">
        <w:rPr>
          <w:rFonts w:cstheme="minorHAnsi"/>
          <w:b/>
          <w:bCs/>
        </w:rPr>
        <w:t xml:space="preserve">Action: Tri to create a Board Members’ page accessible </w:t>
      </w:r>
      <w:r w:rsidR="001A212F">
        <w:rPr>
          <w:rFonts w:cstheme="minorHAnsi"/>
          <w:b/>
          <w:bCs/>
        </w:rPr>
        <w:t>via drop-down menu on logging in.</w:t>
      </w:r>
    </w:p>
    <w:p w14:paraId="5AAAE93F" w14:textId="77777777" w:rsidR="00463A8A" w:rsidRDefault="00463A8A" w:rsidP="00363E1D">
      <w:pPr>
        <w:pStyle w:val="ListParagraph"/>
        <w:spacing w:before="240" w:after="240" w:line="240" w:lineRule="auto"/>
        <w:ind w:left="1080"/>
        <w:rPr>
          <w:rFonts w:cstheme="minorHAnsi"/>
        </w:rPr>
      </w:pPr>
    </w:p>
    <w:p w14:paraId="511D867C" w14:textId="061C75AB" w:rsidR="00463A8A" w:rsidRPr="00913692" w:rsidRDefault="00463A8A" w:rsidP="00363E1D">
      <w:pPr>
        <w:pStyle w:val="ListParagraph"/>
        <w:numPr>
          <w:ilvl w:val="0"/>
          <w:numId w:val="4"/>
        </w:numPr>
        <w:spacing w:before="240" w:after="240" w:line="240" w:lineRule="auto"/>
        <w:rPr>
          <w:rFonts w:cstheme="minorHAnsi"/>
          <w:b/>
          <w:bCs/>
        </w:rPr>
      </w:pPr>
      <w:r w:rsidRPr="00913692">
        <w:rPr>
          <w:rFonts w:cstheme="minorHAnsi"/>
          <w:b/>
          <w:bCs/>
        </w:rPr>
        <w:t>AGM 2026</w:t>
      </w:r>
    </w:p>
    <w:p w14:paraId="643FD3EF" w14:textId="2FF1157B" w:rsidR="00913692" w:rsidRDefault="00596B04" w:rsidP="00580B95">
      <w:pPr>
        <w:pStyle w:val="ListParagraph"/>
        <w:numPr>
          <w:ilvl w:val="1"/>
          <w:numId w:val="4"/>
        </w:numPr>
        <w:spacing w:before="240" w:after="240" w:line="240" w:lineRule="auto"/>
        <w:rPr>
          <w:rFonts w:cstheme="minorHAnsi"/>
        </w:rPr>
      </w:pPr>
      <w:r w:rsidRPr="001A212F">
        <w:rPr>
          <w:rFonts w:cstheme="minorHAnsi"/>
        </w:rPr>
        <w:t>Review</w:t>
      </w:r>
      <w:r w:rsidR="00E26AEB" w:rsidRPr="001A212F">
        <w:rPr>
          <w:rFonts w:cstheme="minorHAnsi"/>
        </w:rPr>
        <w:t xml:space="preserve">. Hara suggested that next time we have the dinner and speeches first to enable networking and socialising especially with Pak KonJen and other KJRI people, plus special guests. The AGM itself would be the last event of the evening. General agreement with this proposal. </w:t>
      </w:r>
      <w:r w:rsidR="001A212F" w:rsidRPr="001A212F">
        <w:rPr>
          <w:rFonts w:cstheme="minorHAnsi"/>
        </w:rPr>
        <w:t>Suggestion that we run the event without alcohol to save on costs and unused bottles – general agreement with this. Sue mentioned that Emma arriving late was an issue, so</w:t>
      </w:r>
      <w:r w:rsidR="001A212F">
        <w:rPr>
          <w:rFonts w:cstheme="minorHAnsi"/>
        </w:rPr>
        <w:t xml:space="preserve"> if we use her</w:t>
      </w:r>
      <w:r w:rsidR="001A212F" w:rsidRPr="001A212F">
        <w:rPr>
          <w:rFonts w:cstheme="minorHAnsi"/>
        </w:rPr>
        <w:t xml:space="preserve"> next time we should give her an earlier arrival time.</w:t>
      </w:r>
      <w:r w:rsidRPr="001A212F">
        <w:rPr>
          <w:rFonts w:cstheme="minorHAnsi"/>
        </w:rPr>
        <w:t xml:space="preserve"> </w:t>
      </w:r>
      <w:r w:rsidR="001A212F">
        <w:rPr>
          <w:rFonts w:cstheme="minorHAnsi"/>
        </w:rPr>
        <w:t xml:space="preserve"> General agreement that having the AGM at the KJRI is good.</w:t>
      </w:r>
    </w:p>
    <w:p w14:paraId="47E84822" w14:textId="77777777" w:rsidR="001A212F" w:rsidRPr="001A212F" w:rsidRDefault="001A212F" w:rsidP="001A212F">
      <w:pPr>
        <w:pStyle w:val="ListParagraph"/>
        <w:spacing w:before="240" w:after="240" w:line="240" w:lineRule="auto"/>
        <w:ind w:left="1080"/>
        <w:rPr>
          <w:rFonts w:cstheme="minorHAnsi"/>
        </w:rPr>
      </w:pPr>
    </w:p>
    <w:p w14:paraId="47E3AF26" w14:textId="0FDA55D3" w:rsidR="00CB6053" w:rsidRDefault="00596B04" w:rsidP="00363E1D">
      <w:pPr>
        <w:pStyle w:val="ListParagraph"/>
        <w:numPr>
          <w:ilvl w:val="0"/>
          <w:numId w:val="4"/>
        </w:numPr>
        <w:spacing w:before="240" w:after="240" w:line="240" w:lineRule="auto"/>
        <w:rPr>
          <w:rFonts w:cstheme="minorHAnsi"/>
          <w:b/>
          <w:bCs/>
        </w:rPr>
      </w:pPr>
      <w:r>
        <w:rPr>
          <w:rFonts w:cstheme="minorHAnsi"/>
          <w:b/>
          <w:bCs/>
        </w:rPr>
        <w:t>Classes</w:t>
      </w:r>
    </w:p>
    <w:p w14:paraId="1E4B2812" w14:textId="77777777" w:rsidR="00E06A65" w:rsidRDefault="00010976" w:rsidP="00E06A65">
      <w:pPr>
        <w:pStyle w:val="ListParagraph"/>
        <w:numPr>
          <w:ilvl w:val="1"/>
          <w:numId w:val="4"/>
        </w:numPr>
        <w:spacing w:before="240" w:after="240" w:line="240" w:lineRule="auto"/>
        <w:rPr>
          <w:rFonts w:cstheme="minorHAnsi"/>
        </w:rPr>
      </w:pPr>
      <w:r>
        <w:rPr>
          <w:rFonts w:cstheme="minorHAnsi"/>
        </w:rPr>
        <w:t xml:space="preserve">Classes and </w:t>
      </w:r>
      <w:r w:rsidR="00596B04">
        <w:rPr>
          <w:rFonts w:cstheme="minorHAnsi"/>
        </w:rPr>
        <w:t>enrolments</w:t>
      </w:r>
      <w:r>
        <w:rPr>
          <w:rFonts w:cstheme="minorHAnsi"/>
        </w:rPr>
        <w:t xml:space="preserve"> update (Wilfred)</w:t>
      </w:r>
      <w:r w:rsidR="00596B04">
        <w:rPr>
          <w:rFonts w:cstheme="minorHAnsi"/>
        </w:rPr>
        <w:t>.</w:t>
      </w:r>
      <w:r w:rsidR="001A212F">
        <w:rPr>
          <w:rFonts w:cstheme="minorHAnsi"/>
        </w:rPr>
        <w:t xml:space="preserve"> </w:t>
      </w:r>
      <w:r w:rsidR="00E06A65">
        <w:rPr>
          <w:rFonts w:cstheme="minorHAnsi"/>
        </w:rPr>
        <w:t>We have the following enrolments for Term 1:</w:t>
      </w:r>
    </w:p>
    <w:p w14:paraId="444CF4AF" w14:textId="77777777" w:rsidR="00E06A65" w:rsidRDefault="00E06A65" w:rsidP="00E06A65">
      <w:pPr>
        <w:pStyle w:val="ListParagraph"/>
        <w:spacing w:before="240" w:after="240" w:line="240" w:lineRule="auto"/>
        <w:ind w:left="1080"/>
        <w:rPr>
          <w:rFonts w:cstheme="minorHAnsi"/>
        </w:rPr>
      </w:pPr>
      <w:r>
        <w:rPr>
          <w:rFonts w:cstheme="minorHAnsi"/>
        </w:rPr>
        <w:t>Beginners 1 A Scotch – 12</w:t>
      </w:r>
      <w:r>
        <w:rPr>
          <w:rFonts w:cstheme="minorHAnsi"/>
        </w:rPr>
        <w:tab/>
      </w:r>
      <w:r>
        <w:rPr>
          <w:rFonts w:cstheme="minorHAnsi"/>
        </w:rPr>
        <w:tab/>
        <w:t>Beginners Online - 13</w:t>
      </w:r>
    </w:p>
    <w:p w14:paraId="5753B59D" w14:textId="77777777" w:rsidR="00E06A65" w:rsidRDefault="00E06A65" w:rsidP="00E06A65">
      <w:pPr>
        <w:pStyle w:val="ListParagraph"/>
        <w:spacing w:before="240" w:after="240" w:line="240" w:lineRule="auto"/>
        <w:ind w:left="1080"/>
        <w:rPr>
          <w:rFonts w:cstheme="minorHAnsi"/>
        </w:rPr>
      </w:pPr>
      <w:r>
        <w:rPr>
          <w:rFonts w:cstheme="minorHAnsi"/>
        </w:rPr>
        <w:t>Beginners 2A Scotch – 5</w:t>
      </w:r>
      <w:r>
        <w:rPr>
          <w:rFonts w:cstheme="minorHAnsi"/>
        </w:rPr>
        <w:tab/>
      </w:r>
      <w:r>
        <w:rPr>
          <w:rFonts w:cstheme="minorHAnsi"/>
        </w:rPr>
        <w:tab/>
        <w:t>Beginners 2A Online - 0</w:t>
      </w:r>
    </w:p>
    <w:p w14:paraId="416B3249" w14:textId="77777777" w:rsidR="00E06A65" w:rsidRDefault="00E06A65" w:rsidP="00E06A65">
      <w:pPr>
        <w:pStyle w:val="ListParagraph"/>
        <w:spacing w:before="240" w:after="240" w:line="240" w:lineRule="auto"/>
        <w:ind w:left="1080"/>
        <w:rPr>
          <w:rFonts w:cstheme="minorHAnsi"/>
        </w:rPr>
      </w:pPr>
      <w:r>
        <w:rPr>
          <w:rFonts w:cstheme="minorHAnsi"/>
        </w:rPr>
        <w:t>Conversation Scotch – 8</w:t>
      </w:r>
      <w:r>
        <w:rPr>
          <w:rFonts w:cstheme="minorHAnsi"/>
        </w:rPr>
        <w:tab/>
      </w:r>
      <w:r>
        <w:rPr>
          <w:rFonts w:cstheme="minorHAnsi"/>
        </w:rPr>
        <w:tab/>
        <w:t>Conversation Online – 5</w:t>
      </w:r>
    </w:p>
    <w:p w14:paraId="16528ADE" w14:textId="77777777" w:rsidR="00E06A65" w:rsidRDefault="00E06A65" w:rsidP="00E06A65">
      <w:pPr>
        <w:pStyle w:val="ListParagraph"/>
        <w:spacing w:before="240" w:after="240" w:line="240" w:lineRule="auto"/>
        <w:ind w:left="1080"/>
        <w:rPr>
          <w:rFonts w:cstheme="minorHAnsi"/>
        </w:rPr>
      </w:pPr>
      <w:r>
        <w:rPr>
          <w:rFonts w:cstheme="minorHAnsi"/>
        </w:rPr>
        <w:t xml:space="preserve">Wilfred outlined that we have changed the format from Beginners 1 Survival (1 term only) to Beginners 1A, 1B, 1C and 1D to help students feel ready for Beginners 2. We have also encouraged anyone who has studied 4 terms of Beginners 2 to move to Conversation, which some have done this term. </w:t>
      </w:r>
    </w:p>
    <w:p w14:paraId="6CE348E4" w14:textId="0E6832E0" w:rsidR="00200EDD" w:rsidRDefault="00596B04" w:rsidP="00E06A65">
      <w:pPr>
        <w:pStyle w:val="ListParagraph"/>
        <w:numPr>
          <w:ilvl w:val="1"/>
          <w:numId w:val="4"/>
        </w:numPr>
        <w:spacing w:before="240" w:after="240" w:line="240" w:lineRule="auto"/>
        <w:rPr>
          <w:rFonts w:cstheme="minorHAnsi"/>
        </w:rPr>
      </w:pPr>
      <w:r>
        <w:rPr>
          <w:rFonts w:cstheme="minorHAnsi"/>
        </w:rPr>
        <w:t>Teachers.</w:t>
      </w:r>
      <w:r w:rsidR="00E06A65">
        <w:rPr>
          <w:rFonts w:cstheme="minorHAnsi"/>
        </w:rPr>
        <w:t xml:space="preserve"> We have 2 continuing teachers (Ibu Amanda and Ibu Delvi) and one new teacher (Ibu Hellen).</w:t>
      </w:r>
    </w:p>
    <w:p w14:paraId="39E03C21" w14:textId="77777777" w:rsidR="00A00CE8" w:rsidRPr="00A00CE8" w:rsidRDefault="00A00CE8" w:rsidP="00A00CE8">
      <w:pPr>
        <w:spacing w:before="240" w:after="240" w:line="240" w:lineRule="auto"/>
        <w:rPr>
          <w:rFonts w:cstheme="minorHAnsi"/>
        </w:rPr>
      </w:pPr>
    </w:p>
    <w:p w14:paraId="47A5A306" w14:textId="31DFF9C0" w:rsidR="005344FF" w:rsidRPr="00B11606" w:rsidRDefault="005344FF" w:rsidP="00B11606">
      <w:pPr>
        <w:pStyle w:val="ListParagraph"/>
        <w:numPr>
          <w:ilvl w:val="1"/>
          <w:numId w:val="4"/>
        </w:numPr>
        <w:spacing w:before="240" w:after="240" w:line="240" w:lineRule="auto"/>
        <w:rPr>
          <w:rFonts w:cstheme="minorHAnsi"/>
        </w:rPr>
      </w:pPr>
      <w:r w:rsidRPr="005344FF">
        <w:rPr>
          <w:rFonts w:cstheme="minorHAnsi"/>
        </w:rPr>
        <w:lastRenderedPageBreak/>
        <w:t>General discussion around classes. Alice suggested that the focus for now should be building up the classes and asked what the ideal number of students per class was, so that we have some idea of what to aim for. Wilfred suggested that 12 was a good number – manageable for teachers but creating a good learning atmosphere. Sue mentioned that we have had up to 25 or more in a class in the past, particularly when the KJRI venue was still operating. However, the attraction of the KJRI as a venue tended to impact numbers at Scotch College. We have also previously considered other venues e.g. one extra venue north and one south of the river.</w:t>
      </w:r>
    </w:p>
    <w:p w14:paraId="461DE4B7" w14:textId="31F0834B" w:rsidR="005344FF" w:rsidRDefault="005344FF" w:rsidP="005344FF">
      <w:pPr>
        <w:pStyle w:val="ListParagraph"/>
        <w:numPr>
          <w:ilvl w:val="1"/>
          <w:numId w:val="4"/>
        </w:numPr>
        <w:spacing w:before="240" w:after="240" w:line="240" w:lineRule="auto"/>
        <w:rPr>
          <w:rFonts w:cstheme="minorHAnsi"/>
        </w:rPr>
      </w:pPr>
      <w:r>
        <w:rPr>
          <w:rFonts w:cstheme="minorHAnsi"/>
        </w:rPr>
        <w:t xml:space="preserve">Promoting classes. Discussion centred around social media and flyers/posters in various venues. Sue mentioned that BBIP social media is not widely followed. </w:t>
      </w:r>
      <w:r w:rsidR="00975380">
        <w:rPr>
          <w:rFonts w:cstheme="minorHAnsi"/>
        </w:rPr>
        <w:t>Wilfred s</w:t>
      </w:r>
      <w:r>
        <w:rPr>
          <w:rFonts w:cstheme="minorHAnsi"/>
        </w:rPr>
        <w:t>uggest</w:t>
      </w:r>
      <w:r w:rsidR="00975380">
        <w:rPr>
          <w:rFonts w:cstheme="minorHAnsi"/>
        </w:rPr>
        <w:t xml:space="preserve">ed </w:t>
      </w:r>
      <w:r>
        <w:rPr>
          <w:rFonts w:cstheme="minorHAnsi"/>
        </w:rPr>
        <w:t xml:space="preserve">that we need a social media coordinator </w:t>
      </w:r>
      <w:r w:rsidR="00975380">
        <w:rPr>
          <w:rFonts w:cstheme="minorHAnsi"/>
        </w:rPr>
        <w:t xml:space="preserve">to suggest ways to make </w:t>
      </w:r>
      <w:r>
        <w:rPr>
          <w:rFonts w:cstheme="minorHAnsi"/>
        </w:rPr>
        <w:t xml:space="preserve">social media posts more </w:t>
      </w:r>
      <w:r w:rsidR="00975380">
        <w:rPr>
          <w:rFonts w:cstheme="minorHAnsi"/>
        </w:rPr>
        <w:t>frequent and impactful.</w:t>
      </w:r>
      <w:r>
        <w:rPr>
          <w:rFonts w:cstheme="minorHAnsi"/>
        </w:rPr>
        <w:t xml:space="preserve"> </w:t>
      </w:r>
    </w:p>
    <w:p w14:paraId="682AED2D" w14:textId="72E9A218" w:rsidR="005344FF" w:rsidRPr="00975380" w:rsidRDefault="005344FF" w:rsidP="005344FF">
      <w:pPr>
        <w:pStyle w:val="ListParagraph"/>
        <w:ind w:left="1080"/>
        <w:rPr>
          <w:rFonts w:cstheme="minorHAnsi"/>
          <w:b/>
          <w:bCs/>
        </w:rPr>
      </w:pPr>
      <w:r w:rsidRPr="00975380">
        <w:rPr>
          <w:rFonts w:cstheme="minorHAnsi"/>
          <w:b/>
          <w:bCs/>
        </w:rPr>
        <w:t>Action: Sue to speak with Zac to see if he is interested in being social media coordinator</w:t>
      </w:r>
      <w:r w:rsidR="00975380">
        <w:rPr>
          <w:rFonts w:cstheme="minorHAnsi"/>
          <w:b/>
          <w:bCs/>
        </w:rPr>
        <w:t>.</w:t>
      </w:r>
    </w:p>
    <w:p w14:paraId="20B91D1B" w14:textId="77777777" w:rsidR="00D2476D" w:rsidRDefault="00D2476D" w:rsidP="005344FF">
      <w:pPr>
        <w:pStyle w:val="ListParagraph"/>
        <w:ind w:left="1080"/>
        <w:rPr>
          <w:rFonts w:cstheme="minorHAnsi"/>
        </w:rPr>
      </w:pPr>
      <w:r>
        <w:rPr>
          <w:rFonts w:cstheme="minorHAnsi"/>
        </w:rPr>
        <w:t xml:space="preserve">Sue mentioned that ACICIS are happy place an ad for BBIP classes in their alumni newsletter before each term begins, and some ACICIS participants have brushed up their Indonesian before heading off to in-country study. </w:t>
      </w:r>
    </w:p>
    <w:p w14:paraId="16E6C1F8" w14:textId="7D6EDA49" w:rsidR="005344FF" w:rsidRDefault="00975380" w:rsidP="005344FF">
      <w:pPr>
        <w:pStyle w:val="ListParagraph"/>
        <w:ind w:left="1080"/>
        <w:rPr>
          <w:rFonts w:cstheme="minorHAnsi"/>
        </w:rPr>
      </w:pPr>
      <w:r>
        <w:rPr>
          <w:rFonts w:cstheme="minorHAnsi"/>
        </w:rPr>
        <w:t>Hara suggested a BBIP flyer for the Consular section of the KJRI, as Pak Anton has already offered to display one there. Alice suggested since BBIP students are often older people that flyers in coffee shops and travel agencies could be good.</w:t>
      </w:r>
    </w:p>
    <w:p w14:paraId="2FBC21D2" w14:textId="16DF7737" w:rsidR="00975380" w:rsidRDefault="00975380" w:rsidP="005344FF">
      <w:pPr>
        <w:pStyle w:val="ListParagraph"/>
        <w:ind w:left="1080"/>
        <w:rPr>
          <w:rFonts w:cstheme="minorHAnsi"/>
          <w:b/>
          <w:bCs/>
        </w:rPr>
      </w:pPr>
      <w:r w:rsidRPr="007D0917">
        <w:rPr>
          <w:rFonts w:cstheme="minorHAnsi"/>
          <w:b/>
          <w:bCs/>
        </w:rPr>
        <w:t xml:space="preserve">Action: </w:t>
      </w:r>
      <w:r w:rsidR="007D0917" w:rsidRPr="007D0917">
        <w:rPr>
          <w:rFonts w:cstheme="minorHAnsi"/>
          <w:b/>
          <w:bCs/>
        </w:rPr>
        <w:t>Board members email Sue with suggestions of likely coffee shops and travel agencies and Sue will arrange printing</w:t>
      </w:r>
      <w:r w:rsidR="00D2476D">
        <w:rPr>
          <w:rFonts w:cstheme="minorHAnsi"/>
          <w:b/>
          <w:bCs/>
        </w:rPr>
        <w:t>/sending</w:t>
      </w:r>
      <w:r w:rsidR="007D0917" w:rsidRPr="007D0917">
        <w:rPr>
          <w:rFonts w:cstheme="minorHAnsi"/>
          <w:b/>
          <w:bCs/>
        </w:rPr>
        <w:t xml:space="preserve"> of flyers/posters.</w:t>
      </w:r>
    </w:p>
    <w:p w14:paraId="1822855E" w14:textId="0FF562DF" w:rsidR="007D0917" w:rsidRDefault="007D0917" w:rsidP="005344FF">
      <w:pPr>
        <w:pStyle w:val="ListParagraph"/>
        <w:ind w:left="1080"/>
        <w:rPr>
          <w:rFonts w:cstheme="minorHAnsi"/>
        </w:rPr>
      </w:pPr>
      <w:r>
        <w:rPr>
          <w:rFonts w:cstheme="minorHAnsi"/>
        </w:rPr>
        <w:t xml:space="preserve">Alice also suggested gifting a term of classes to one of the associations to encourage participation and onward recommendations for BBIP. </w:t>
      </w:r>
    </w:p>
    <w:p w14:paraId="3D07604E" w14:textId="02953922" w:rsidR="00D01766" w:rsidRDefault="00D01766" w:rsidP="005344FF">
      <w:pPr>
        <w:pStyle w:val="ListParagraph"/>
        <w:ind w:left="1080"/>
        <w:rPr>
          <w:rFonts w:cstheme="minorHAnsi"/>
          <w:b/>
          <w:bCs/>
        </w:rPr>
      </w:pPr>
      <w:r w:rsidRPr="00B11606">
        <w:rPr>
          <w:rFonts w:cstheme="minorHAnsi"/>
          <w:b/>
          <w:bCs/>
        </w:rPr>
        <w:t>Action: Board members to provide feedback on this idea</w:t>
      </w:r>
      <w:r w:rsidR="00B11606" w:rsidRPr="00B11606">
        <w:rPr>
          <w:rFonts w:cstheme="minorHAnsi"/>
          <w:b/>
          <w:bCs/>
        </w:rPr>
        <w:t xml:space="preserve"> at next meeting.</w:t>
      </w:r>
    </w:p>
    <w:p w14:paraId="6F249233" w14:textId="4D18A66F" w:rsidR="00B11606" w:rsidRDefault="00B11606" w:rsidP="005344FF">
      <w:pPr>
        <w:pStyle w:val="ListParagraph"/>
        <w:ind w:left="1080"/>
        <w:rPr>
          <w:rFonts w:cstheme="minorHAnsi"/>
        </w:rPr>
      </w:pPr>
      <w:r>
        <w:rPr>
          <w:rFonts w:cstheme="minorHAnsi"/>
        </w:rPr>
        <w:t>Hara mentioned that Pak Anton had offered KJRI assistance to make a short video about learnibg Indonesian at BBIP, and that the KJRI would be happy to promote this with a link to the BBIP website.</w:t>
      </w:r>
    </w:p>
    <w:p w14:paraId="69F140BD" w14:textId="2F41D150" w:rsidR="00B11606" w:rsidRPr="00B11606" w:rsidRDefault="00B11606" w:rsidP="005344FF">
      <w:pPr>
        <w:pStyle w:val="ListParagraph"/>
        <w:ind w:left="1080"/>
        <w:rPr>
          <w:rFonts w:cstheme="minorHAnsi"/>
          <w:b/>
          <w:bCs/>
        </w:rPr>
      </w:pPr>
      <w:r w:rsidRPr="00B11606">
        <w:rPr>
          <w:rFonts w:cstheme="minorHAnsi"/>
          <w:b/>
          <w:bCs/>
        </w:rPr>
        <w:t xml:space="preserve">Action: Board members to suggest possible local Australian “actors” </w:t>
      </w:r>
      <w:r>
        <w:rPr>
          <w:rFonts w:cstheme="minorHAnsi"/>
          <w:b/>
          <w:bCs/>
        </w:rPr>
        <w:t xml:space="preserve">(probably connected with BBIP) </w:t>
      </w:r>
      <w:r w:rsidRPr="00B11606">
        <w:rPr>
          <w:rFonts w:cstheme="minorHAnsi"/>
          <w:b/>
          <w:bCs/>
        </w:rPr>
        <w:t>to work with Pak Anton in the video.</w:t>
      </w:r>
    </w:p>
    <w:p w14:paraId="6326BA5E" w14:textId="5F97F65C" w:rsidR="00E06A65" w:rsidRDefault="00E06A65" w:rsidP="00E06A65">
      <w:pPr>
        <w:pStyle w:val="ListParagraph"/>
        <w:numPr>
          <w:ilvl w:val="1"/>
          <w:numId w:val="4"/>
        </w:numPr>
        <w:spacing w:before="240" w:after="240" w:line="240" w:lineRule="auto"/>
        <w:rPr>
          <w:rFonts w:cstheme="minorHAnsi"/>
        </w:rPr>
      </w:pPr>
      <w:r>
        <w:rPr>
          <w:rFonts w:cstheme="minorHAnsi"/>
        </w:rPr>
        <w:t>Atlas Pearls. We are looking at a second course of classes with Ibu Hara teaching, dates to be confirmed, probably April to June.</w:t>
      </w:r>
    </w:p>
    <w:p w14:paraId="31AA9017" w14:textId="5E888FE5" w:rsidR="00E06A65" w:rsidRDefault="00E06A65" w:rsidP="00E06A65">
      <w:pPr>
        <w:pStyle w:val="ListParagraph"/>
        <w:numPr>
          <w:ilvl w:val="1"/>
          <w:numId w:val="4"/>
        </w:numPr>
        <w:spacing w:before="240" w:after="240" w:line="240" w:lineRule="auto"/>
        <w:rPr>
          <w:rFonts w:cstheme="minorHAnsi"/>
        </w:rPr>
      </w:pPr>
      <w:r>
        <w:rPr>
          <w:rFonts w:cstheme="minorHAnsi"/>
        </w:rPr>
        <w:t>Fremantle Sailing Club. They run 3-yearly sailing trips to Ambon and are interested to have BBIP provide Indonesian lessons.</w:t>
      </w:r>
    </w:p>
    <w:p w14:paraId="3C2DE42F" w14:textId="2AE16A2A" w:rsidR="00596B04" w:rsidRDefault="00E06A65" w:rsidP="007D0917">
      <w:pPr>
        <w:pStyle w:val="ListParagraph"/>
        <w:spacing w:before="240" w:after="240" w:line="240" w:lineRule="auto"/>
        <w:ind w:left="1080"/>
        <w:rPr>
          <w:rFonts w:cstheme="minorHAnsi"/>
          <w:b/>
          <w:bCs/>
        </w:rPr>
      </w:pPr>
      <w:r w:rsidRPr="00E06A65">
        <w:rPr>
          <w:rFonts w:cstheme="minorHAnsi"/>
          <w:b/>
          <w:bCs/>
        </w:rPr>
        <w:t>Action: Sue to contact Mike Giles of FSC to discuss arrangements for classes.</w:t>
      </w:r>
    </w:p>
    <w:p w14:paraId="70436F7B" w14:textId="77777777" w:rsidR="007D0917" w:rsidRPr="007D0917" w:rsidRDefault="007D0917" w:rsidP="007D0917">
      <w:pPr>
        <w:pStyle w:val="ListParagraph"/>
        <w:spacing w:before="240" w:after="240" w:line="240" w:lineRule="auto"/>
        <w:ind w:left="1080"/>
        <w:rPr>
          <w:rFonts w:cstheme="minorHAnsi"/>
          <w:b/>
          <w:bCs/>
        </w:rPr>
      </w:pPr>
    </w:p>
    <w:p w14:paraId="20722669" w14:textId="0F63F134" w:rsidR="00CF5CF5" w:rsidRDefault="00596B04" w:rsidP="00363E1D">
      <w:pPr>
        <w:pStyle w:val="ListParagraph"/>
        <w:numPr>
          <w:ilvl w:val="0"/>
          <w:numId w:val="4"/>
        </w:numPr>
        <w:spacing w:before="240" w:after="240" w:line="240" w:lineRule="auto"/>
        <w:rPr>
          <w:rFonts w:cstheme="minorHAnsi"/>
          <w:b/>
          <w:bCs/>
        </w:rPr>
      </w:pPr>
      <w:r w:rsidRPr="00596B04">
        <w:rPr>
          <w:rFonts w:cstheme="minorHAnsi"/>
          <w:b/>
          <w:bCs/>
        </w:rPr>
        <w:t>Membership</w:t>
      </w:r>
    </w:p>
    <w:p w14:paraId="7C7C9DD4" w14:textId="51DCC315" w:rsidR="001A212F" w:rsidRPr="001A212F" w:rsidRDefault="00596B04" w:rsidP="00E06A65">
      <w:pPr>
        <w:pStyle w:val="ListParagraph"/>
        <w:numPr>
          <w:ilvl w:val="1"/>
          <w:numId w:val="4"/>
        </w:numPr>
        <w:spacing w:before="240" w:after="240" w:line="240" w:lineRule="auto"/>
        <w:rPr>
          <w:rFonts w:cstheme="minorHAnsi"/>
        </w:rPr>
      </w:pPr>
      <w:r>
        <w:rPr>
          <w:rFonts w:cstheme="minorHAnsi"/>
        </w:rPr>
        <w:t>Current member numbers.</w:t>
      </w:r>
      <w:r w:rsidR="001A212F">
        <w:rPr>
          <w:rFonts w:cstheme="minorHAnsi"/>
        </w:rPr>
        <w:t xml:space="preserve"> </w:t>
      </w:r>
      <w:r w:rsidR="00E06A65">
        <w:rPr>
          <w:rFonts w:cstheme="minorHAnsi"/>
        </w:rPr>
        <w:t>Active membership is currently 180.</w:t>
      </w:r>
    </w:p>
    <w:p w14:paraId="354BC977" w14:textId="14431FAC" w:rsidR="00B92053" w:rsidRPr="00E06A65" w:rsidRDefault="00596B04" w:rsidP="00E06A65">
      <w:pPr>
        <w:pStyle w:val="ListParagraph"/>
        <w:numPr>
          <w:ilvl w:val="1"/>
          <w:numId w:val="4"/>
        </w:numPr>
        <w:spacing w:before="240" w:after="240" w:line="240" w:lineRule="auto"/>
        <w:rPr>
          <w:rFonts w:cstheme="minorHAnsi"/>
        </w:rPr>
      </w:pPr>
      <w:r>
        <w:rPr>
          <w:rFonts w:cstheme="minorHAnsi"/>
        </w:rPr>
        <w:t xml:space="preserve">Life Members </w:t>
      </w:r>
      <w:r w:rsidR="00E06A65">
        <w:rPr>
          <w:rFonts w:cstheme="minorHAnsi"/>
        </w:rPr>
        <w:t xml:space="preserve">and Associate Members </w:t>
      </w:r>
      <w:r>
        <w:rPr>
          <w:rFonts w:cstheme="minorHAnsi"/>
        </w:rPr>
        <w:t xml:space="preserve">– </w:t>
      </w:r>
      <w:r w:rsidR="00E06A65">
        <w:rPr>
          <w:rFonts w:cstheme="minorHAnsi"/>
        </w:rPr>
        <w:t>these categories of membership are listed in the Constitution but there are no established criteria for who can become a Life Member or Associate Member. Currently we have two Life Members of BBIP.</w:t>
      </w:r>
    </w:p>
    <w:p w14:paraId="642CEEFF" w14:textId="52C1B16D" w:rsidR="00B92053" w:rsidRDefault="00B92053" w:rsidP="00363E1D">
      <w:pPr>
        <w:pStyle w:val="ListParagraph"/>
        <w:numPr>
          <w:ilvl w:val="1"/>
          <w:numId w:val="4"/>
        </w:numPr>
        <w:spacing w:before="240" w:after="240" w:line="240" w:lineRule="auto"/>
        <w:rPr>
          <w:rFonts w:cstheme="minorHAnsi"/>
        </w:rPr>
      </w:pPr>
      <w:r>
        <w:rPr>
          <w:rFonts w:cstheme="minorHAnsi"/>
        </w:rPr>
        <w:t>Concessional Membership –</w:t>
      </w:r>
      <w:r w:rsidR="00E06A65">
        <w:rPr>
          <w:rFonts w:cstheme="minorHAnsi"/>
        </w:rPr>
        <w:t xml:space="preserve"> this is also listed in the Constitution on presentation of a pension, health or student card. However, while the website currently allows concessions for class enrolments, it does not have a facility for concessional memberships.  General agreement that this should be instituted.</w:t>
      </w:r>
    </w:p>
    <w:p w14:paraId="55D99F2C" w14:textId="3AC8A749" w:rsidR="00E06A65" w:rsidRDefault="00E06A65" w:rsidP="00E06A65">
      <w:pPr>
        <w:pStyle w:val="ListParagraph"/>
        <w:spacing w:before="240" w:after="240" w:line="240" w:lineRule="auto"/>
        <w:ind w:left="1080"/>
        <w:rPr>
          <w:rFonts w:cstheme="minorHAnsi"/>
        </w:rPr>
      </w:pPr>
      <w:r>
        <w:rPr>
          <w:rFonts w:cstheme="minorHAnsi"/>
        </w:rPr>
        <w:t>Action: Tri to enable concessional memberships to be purchased using a code supplied on presentation of a pension, health or student card.</w:t>
      </w:r>
    </w:p>
    <w:p w14:paraId="4860AE37" w14:textId="30D6B02D" w:rsidR="00B92053" w:rsidRDefault="00E06A65" w:rsidP="000F37E9">
      <w:pPr>
        <w:pStyle w:val="ListParagraph"/>
        <w:numPr>
          <w:ilvl w:val="1"/>
          <w:numId w:val="4"/>
        </w:numPr>
        <w:spacing w:before="240" w:after="240" w:line="240" w:lineRule="auto"/>
        <w:rPr>
          <w:rFonts w:cstheme="minorHAnsi"/>
          <w:b/>
          <w:bCs/>
        </w:rPr>
      </w:pPr>
      <w:r>
        <w:rPr>
          <w:rFonts w:cstheme="minorHAnsi"/>
        </w:rPr>
        <w:t xml:space="preserve">Discussion on membership generally. Some topics were why is it necessary, </w:t>
      </w:r>
      <w:r w:rsidR="000F37E9">
        <w:rPr>
          <w:rFonts w:cstheme="minorHAnsi"/>
        </w:rPr>
        <w:t xml:space="preserve">how to best present it to people who only want to enrol in a course, how will concessional membership impact income for BBIP, should there be an </w:t>
      </w:r>
      <w:r w:rsidR="00B92053">
        <w:rPr>
          <w:rFonts w:cstheme="minorHAnsi"/>
        </w:rPr>
        <w:t>Increase in membership fees in 2027?</w:t>
      </w:r>
      <w:r w:rsidR="000F37E9">
        <w:rPr>
          <w:rFonts w:cstheme="minorHAnsi"/>
        </w:rPr>
        <w:t xml:space="preserve"> </w:t>
      </w:r>
      <w:r w:rsidR="000F37E9" w:rsidRPr="000F37E9">
        <w:rPr>
          <w:rFonts w:cstheme="minorHAnsi"/>
          <w:b/>
          <w:bCs/>
        </w:rPr>
        <w:t>Discussion to be carried forward to next meeting.</w:t>
      </w:r>
    </w:p>
    <w:p w14:paraId="00E97AA2" w14:textId="77777777" w:rsidR="000F37E9" w:rsidRPr="000F37E9" w:rsidRDefault="000F37E9" w:rsidP="000F37E9">
      <w:pPr>
        <w:pStyle w:val="ListParagraph"/>
        <w:spacing w:before="240" w:after="240" w:line="240" w:lineRule="auto"/>
        <w:ind w:left="1080"/>
        <w:rPr>
          <w:rFonts w:cstheme="minorHAnsi"/>
          <w:b/>
          <w:bCs/>
        </w:rPr>
      </w:pPr>
    </w:p>
    <w:p w14:paraId="3D69A6B2" w14:textId="08AB8EF8" w:rsidR="00CB6053" w:rsidRPr="00CB6053" w:rsidRDefault="00CB6053" w:rsidP="00363E1D">
      <w:pPr>
        <w:pStyle w:val="ListParagraph"/>
        <w:numPr>
          <w:ilvl w:val="0"/>
          <w:numId w:val="4"/>
        </w:numPr>
        <w:spacing w:before="240" w:after="240" w:line="240" w:lineRule="auto"/>
        <w:rPr>
          <w:rFonts w:cstheme="minorHAnsi"/>
          <w:b/>
          <w:bCs/>
        </w:rPr>
      </w:pPr>
      <w:r w:rsidRPr="00CB6053">
        <w:rPr>
          <w:rFonts w:cstheme="minorHAnsi"/>
          <w:b/>
          <w:bCs/>
        </w:rPr>
        <w:t>Programs, events and collaborations</w:t>
      </w:r>
      <w:r w:rsidR="00D01766">
        <w:rPr>
          <w:rFonts w:cstheme="minorHAnsi"/>
          <w:b/>
          <w:bCs/>
        </w:rPr>
        <w:t xml:space="preserve">. </w:t>
      </w:r>
    </w:p>
    <w:p w14:paraId="2465C45F" w14:textId="4953E2DE" w:rsidR="00D3306F" w:rsidRDefault="00B92053" w:rsidP="00363E1D">
      <w:pPr>
        <w:pStyle w:val="ListParagraph"/>
        <w:numPr>
          <w:ilvl w:val="1"/>
          <w:numId w:val="4"/>
        </w:numPr>
        <w:spacing w:before="240" w:after="240" w:line="240" w:lineRule="auto"/>
        <w:rPr>
          <w:rFonts w:cstheme="minorHAnsi"/>
        </w:rPr>
      </w:pPr>
      <w:r>
        <w:rPr>
          <w:rFonts w:cstheme="minorHAnsi"/>
        </w:rPr>
        <w:t xml:space="preserve">Ngobrol Ngopi – </w:t>
      </w:r>
      <w:r w:rsidR="00B11606">
        <w:rPr>
          <w:rFonts w:cstheme="minorHAnsi"/>
        </w:rPr>
        <w:t>previously a pilot program for 5 Saturdays in November 2025. D</w:t>
      </w:r>
      <w:r w:rsidR="000F37E9">
        <w:rPr>
          <w:rFonts w:cstheme="minorHAnsi"/>
        </w:rPr>
        <w:t xml:space="preserve">iscussion centred around how to organise it. Generally, the Board felt that a WhatsApp group was not the best option and it should be more of an open and relaxed “drop in” event. Sue asked how to avoid a scenario where only one person arrived and suggested that 2 </w:t>
      </w:r>
      <w:r w:rsidR="000F37E9">
        <w:rPr>
          <w:rFonts w:cstheme="minorHAnsi"/>
        </w:rPr>
        <w:lastRenderedPageBreak/>
        <w:t xml:space="preserve">reminder emails a month would be time-consuming for the Chair given the need to download the current membership list manually. General agreement that we </w:t>
      </w:r>
      <w:r w:rsidR="00B11606">
        <w:rPr>
          <w:rFonts w:cstheme="minorHAnsi"/>
        </w:rPr>
        <w:t>will</w:t>
      </w:r>
      <w:r w:rsidR="000F37E9">
        <w:rPr>
          <w:rFonts w:cstheme="minorHAnsi"/>
        </w:rPr>
        <w:t xml:space="preserve"> try a monthly</w:t>
      </w:r>
      <w:r w:rsidR="00DB341A">
        <w:rPr>
          <w:rFonts w:cstheme="minorHAnsi"/>
        </w:rPr>
        <w:t xml:space="preserve"> coffee</w:t>
      </w:r>
      <w:r w:rsidR="000F37E9">
        <w:rPr>
          <w:rFonts w:cstheme="minorHAnsi"/>
        </w:rPr>
        <w:t xml:space="preserve"> event </w:t>
      </w:r>
      <w:r w:rsidR="00DB341A">
        <w:rPr>
          <w:rFonts w:cstheme="minorHAnsi"/>
        </w:rPr>
        <w:t xml:space="preserve">at 11am </w:t>
      </w:r>
      <w:r w:rsidR="000F37E9">
        <w:rPr>
          <w:rFonts w:cstheme="minorHAnsi"/>
        </w:rPr>
        <w:t>on the last Saturday of the month beginning in March 2026</w:t>
      </w:r>
      <w:r w:rsidR="00D01766">
        <w:rPr>
          <w:rFonts w:cstheme="minorHAnsi"/>
        </w:rPr>
        <w:t xml:space="preserve"> </w:t>
      </w:r>
      <w:r w:rsidR="000F37E9">
        <w:rPr>
          <w:rFonts w:cstheme="minorHAnsi"/>
        </w:rPr>
        <w:t>and invite members of other associations</w:t>
      </w:r>
      <w:r w:rsidR="00D01766">
        <w:rPr>
          <w:rFonts w:cstheme="minorHAnsi"/>
        </w:rPr>
        <w:t>. The aim is</w:t>
      </w:r>
      <w:r w:rsidR="000F37E9">
        <w:rPr>
          <w:rFonts w:cstheme="minorHAnsi"/>
        </w:rPr>
        <w:t xml:space="preserve"> to </w:t>
      </w:r>
      <w:r w:rsidR="00DB341A">
        <w:rPr>
          <w:rFonts w:cstheme="minorHAnsi"/>
        </w:rPr>
        <w:t xml:space="preserve">try and </w:t>
      </w:r>
      <w:r w:rsidR="000F37E9">
        <w:rPr>
          <w:rFonts w:cstheme="minorHAnsi"/>
        </w:rPr>
        <w:t>achieve a mix of native and non-native speakers in a relaxed social atmosphere where Indonesian language can be practised if desired. Agreement that Cranked Coffee is a good central venue with a breakout area if the crowd becomes larger.</w:t>
      </w:r>
    </w:p>
    <w:p w14:paraId="706737F6" w14:textId="4A821BB8" w:rsidR="00B11606" w:rsidRPr="00B11606" w:rsidRDefault="00B11606" w:rsidP="00B11606">
      <w:pPr>
        <w:pStyle w:val="ListParagraph"/>
        <w:spacing w:before="240" w:after="240" w:line="240" w:lineRule="auto"/>
        <w:ind w:left="1080"/>
        <w:rPr>
          <w:rFonts w:cstheme="minorHAnsi"/>
          <w:b/>
          <w:bCs/>
        </w:rPr>
      </w:pPr>
      <w:r w:rsidRPr="00B11606">
        <w:rPr>
          <w:rFonts w:cstheme="minorHAnsi"/>
          <w:b/>
          <w:bCs/>
        </w:rPr>
        <w:t>Action: Sue to prepare information for members and book a table at Cranked Coffee.</w:t>
      </w:r>
    </w:p>
    <w:p w14:paraId="06F2CC93" w14:textId="7D56708D" w:rsidR="00B92053" w:rsidRDefault="00B92053" w:rsidP="00363E1D">
      <w:pPr>
        <w:pStyle w:val="ListParagraph"/>
        <w:numPr>
          <w:ilvl w:val="1"/>
          <w:numId w:val="4"/>
        </w:numPr>
        <w:spacing w:before="240" w:after="240" w:line="240" w:lineRule="auto"/>
        <w:rPr>
          <w:rFonts w:cstheme="minorHAnsi"/>
        </w:rPr>
      </w:pPr>
      <w:r>
        <w:rPr>
          <w:rFonts w:cstheme="minorHAnsi"/>
        </w:rPr>
        <w:t>Members’ events 2026.</w:t>
      </w:r>
      <w:r w:rsidR="00DB341A">
        <w:rPr>
          <w:rFonts w:cstheme="minorHAnsi"/>
        </w:rPr>
        <w:t xml:space="preserve"> Sue suggested more collaborations with other organisations would be beneficial. Sue also mentioned that two people have enquired about volunteering with BBIP. They are Jan Maree Carmody, who has lived for 35 years in Indonesia, is fluent in Indonesian and</w:t>
      </w:r>
      <w:r w:rsidR="00D01766">
        <w:rPr>
          <w:rFonts w:cstheme="minorHAnsi"/>
        </w:rPr>
        <w:t xml:space="preserve"> has a lot of</w:t>
      </w:r>
      <w:r w:rsidR="00DB341A">
        <w:rPr>
          <w:rFonts w:cstheme="minorHAnsi"/>
        </w:rPr>
        <w:t xml:space="preserve"> business/intercultural knowledge. She has recently returned to WA and is keen to help promote Indonesian. She could be a possible speaker or workshop presenter for BBIP. The other person is Logan Boardman, a UWA Masters student who is very keen to help BBIP promote Indonesian language in schools. Both of them could help as general volunteers or in the BBIP Ambassador program if we revive that. Hara asked if BBIP Ambassadors in the past could claim travelling expenses to schools further away.</w:t>
      </w:r>
    </w:p>
    <w:p w14:paraId="1C6E3472" w14:textId="38C43304" w:rsidR="00DB341A" w:rsidRPr="00DB341A" w:rsidRDefault="00DB341A" w:rsidP="00DB341A">
      <w:pPr>
        <w:pStyle w:val="ListParagraph"/>
        <w:spacing w:before="240" w:after="240" w:line="240" w:lineRule="auto"/>
        <w:ind w:left="1080"/>
        <w:rPr>
          <w:rFonts w:cstheme="minorHAnsi"/>
          <w:b/>
          <w:bCs/>
        </w:rPr>
      </w:pPr>
      <w:r w:rsidRPr="00DB341A">
        <w:rPr>
          <w:rFonts w:cstheme="minorHAnsi"/>
          <w:b/>
          <w:bCs/>
        </w:rPr>
        <w:t>Action: Sue to make contact with Jan and Loga</w:t>
      </w:r>
      <w:r w:rsidR="00B11606">
        <w:rPr>
          <w:rFonts w:cstheme="minorHAnsi"/>
          <w:b/>
          <w:bCs/>
        </w:rPr>
        <w:t xml:space="preserve">n, </w:t>
      </w:r>
      <w:r w:rsidRPr="00DB341A">
        <w:rPr>
          <w:rFonts w:cstheme="minorHAnsi"/>
          <w:b/>
          <w:bCs/>
        </w:rPr>
        <w:t>chat about ways to assist BBIP</w:t>
      </w:r>
      <w:r w:rsidR="00B11606">
        <w:rPr>
          <w:rFonts w:cstheme="minorHAnsi"/>
          <w:b/>
          <w:bCs/>
        </w:rPr>
        <w:t xml:space="preserve"> and provide feedback to the Board</w:t>
      </w:r>
      <w:r w:rsidRPr="00DB341A">
        <w:rPr>
          <w:rFonts w:cstheme="minorHAnsi"/>
          <w:b/>
          <w:bCs/>
        </w:rPr>
        <w:t>.</w:t>
      </w:r>
    </w:p>
    <w:p w14:paraId="767CFAB3" w14:textId="07334CD6" w:rsidR="00DB341A" w:rsidRPr="00DB341A" w:rsidRDefault="00DB341A" w:rsidP="00DB341A">
      <w:pPr>
        <w:pStyle w:val="ListParagraph"/>
        <w:spacing w:before="240" w:after="240" w:line="240" w:lineRule="auto"/>
        <w:ind w:left="1080"/>
        <w:rPr>
          <w:rFonts w:cstheme="minorHAnsi"/>
          <w:b/>
          <w:bCs/>
        </w:rPr>
      </w:pPr>
      <w:r w:rsidRPr="00DB341A">
        <w:rPr>
          <w:rFonts w:cstheme="minorHAnsi"/>
          <w:b/>
          <w:bCs/>
        </w:rPr>
        <w:t xml:space="preserve">Action: Sue to find out about </w:t>
      </w:r>
      <w:r w:rsidR="00D01766">
        <w:rPr>
          <w:rFonts w:cstheme="minorHAnsi"/>
          <w:b/>
          <w:bCs/>
        </w:rPr>
        <w:t>past BBIP</w:t>
      </w:r>
      <w:r w:rsidRPr="00DB341A">
        <w:rPr>
          <w:rFonts w:cstheme="minorHAnsi"/>
          <w:b/>
          <w:bCs/>
        </w:rPr>
        <w:t xml:space="preserve"> Ambassadors</w:t>
      </w:r>
      <w:r w:rsidR="00D01766">
        <w:rPr>
          <w:rFonts w:cstheme="minorHAnsi"/>
          <w:b/>
          <w:bCs/>
        </w:rPr>
        <w:t xml:space="preserve"> and travel expenses (if any).</w:t>
      </w:r>
    </w:p>
    <w:p w14:paraId="48B3AFEC" w14:textId="77777777" w:rsidR="00D3306F" w:rsidRPr="00D3306F" w:rsidRDefault="00D3306F" w:rsidP="00363E1D">
      <w:pPr>
        <w:pStyle w:val="ListParagraph"/>
        <w:spacing w:before="240" w:after="240" w:line="240" w:lineRule="auto"/>
        <w:ind w:left="1080"/>
        <w:rPr>
          <w:rFonts w:cstheme="minorHAnsi"/>
        </w:rPr>
      </w:pPr>
    </w:p>
    <w:p w14:paraId="71DEBBE8" w14:textId="749C2854" w:rsidR="00D01766" w:rsidRPr="00A00CE8" w:rsidRDefault="007C42A7" w:rsidP="00A00CE8">
      <w:pPr>
        <w:pStyle w:val="ListParagraph"/>
        <w:numPr>
          <w:ilvl w:val="0"/>
          <w:numId w:val="4"/>
        </w:numPr>
        <w:spacing w:before="240" w:after="240" w:line="240" w:lineRule="auto"/>
        <w:rPr>
          <w:rFonts w:cstheme="minorHAnsi"/>
          <w:b/>
          <w:bCs/>
        </w:rPr>
      </w:pPr>
      <w:r w:rsidRPr="00E65B72">
        <w:rPr>
          <w:rFonts w:cstheme="minorHAnsi"/>
          <w:b/>
          <w:bCs/>
        </w:rPr>
        <w:t>Any other business</w:t>
      </w:r>
    </w:p>
    <w:p w14:paraId="40F3DC8E" w14:textId="6E84792C" w:rsidR="00A1558B" w:rsidRPr="00D01766" w:rsidRDefault="00AF1BA9" w:rsidP="00A00CE8">
      <w:pPr>
        <w:pStyle w:val="ListParagraph"/>
        <w:numPr>
          <w:ilvl w:val="1"/>
          <w:numId w:val="4"/>
        </w:numPr>
        <w:spacing w:before="240" w:after="240" w:line="240" w:lineRule="auto"/>
        <w:ind w:left="1134" w:hanging="425"/>
        <w:rPr>
          <w:rFonts w:cstheme="minorHAnsi"/>
          <w:b/>
          <w:bCs/>
        </w:rPr>
      </w:pPr>
      <w:r w:rsidRPr="00D01766">
        <w:rPr>
          <w:rFonts w:cstheme="minorHAnsi"/>
        </w:rPr>
        <w:t>Koala Storage</w:t>
      </w:r>
      <w:r w:rsidR="00DB341A" w:rsidRPr="00D01766">
        <w:rPr>
          <w:rFonts w:cstheme="minorHAnsi"/>
        </w:rPr>
        <w:t>.</w:t>
      </w:r>
      <w:r w:rsidR="00D01766" w:rsidRPr="00D01766">
        <w:rPr>
          <w:rFonts w:cstheme="minorHAnsi"/>
        </w:rPr>
        <w:t xml:space="preserve"> The storage unit has been terminated.</w:t>
      </w:r>
      <w:r w:rsidR="00DB341A" w:rsidRPr="00D01766">
        <w:rPr>
          <w:rFonts w:cstheme="minorHAnsi"/>
        </w:rPr>
        <w:t xml:space="preserve"> Simon has kindly managed to dispose of the chairs from the KJRI class </w:t>
      </w:r>
      <w:r w:rsidR="005344FF" w:rsidRPr="00D01766">
        <w:rPr>
          <w:rFonts w:cstheme="minorHAnsi"/>
        </w:rPr>
        <w:t>that have been in storage for 3 years. 1</w:t>
      </w:r>
      <w:r w:rsidR="00D01766">
        <w:rPr>
          <w:rFonts w:cstheme="minorHAnsi"/>
        </w:rPr>
        <w:t>5</w:t>
      </w:r>
      <w:r w:rsidR="005344FF" w:rsidRPr="00D01766">
        <w:rPr>
          <w:rFonts w:cstheme="minorHAnsi"/>
        </w:rPr>
        <w:t xml:space="preserve"> of them went to a community garden, 5 to a neighbour and 5 were recycled through the Council. Sue has been disposing of other items (e.g. old computer equipment, photo frames and wine coolers) through a local Buy Nothing page.</w:t>
      </w:r>
      <w:r w:rsidR="00D01766" w:rsidRPr="00D01766">
        <w:rPr>
          <w:rFonts w:cstheme="minorHAnsi"/>
        </w:rPr>
        <w:t xml:space="preserve"> </w:t>
      </w:r>
    </w:p>
    <w:p w14:paraId="1B5D7247" w14:textId="77777777" w:rsidR="00D01766" w:rsidRPr="00D01766" w:rsidRDefault="00D01766" w:rsidP="00D01766">
      <w:pPr>
        <w:pStyle w:val="ListParagraph"/>
        <w:spacing w:before="240" w:after="240" w:line="240" w:lineRule="auto"/>
        <w:ind w:left="360"/>
        <w:rPr>
          <w:rFonts w:cstheme="minorHAnsi"/>
          <w:b/>
          <w:bCs/>
        </w:rPr>
      </w:pPr>
    </w:p>
    <w:p w14:paraId="70874BD8" w14:textId="7C16A9A8" w:rsidR="00A61576" w:rsidRDefault="007C42A7" w:rsidP="00363E1D">
      <w:pPr>
        <w:pStyle w:val="ListParagraph"/>
        <w:numPr>
          <w:ilvl w:val="0"/>
          <w:numId w:val="4"/>
        </w:numPr>
        <w:spacing w:before="240" w:after="240" w:line="240" w:lineRule="auto"/>
        <w:rPr>
          <w:rFonts w:cstheme="minorHAnsi"/>
        </w:rPr>
      </w:pPr>
      <w:r w:rsidRPr="00A1558B">
        <w:rPr>
          <w:rFonts w:cstheme="minorHAnsi"/>
          <w:b/>
          <w:bCs/>
        </w:rPr>
        <w:t>CLOSE</w:t>
      </w:r>
      <w:r w:rsidR="005344FF">
        <w:rPr>
          <w:rFonts w:cstheme="minorHAnsi"/>
          <w:b/>
          <w:bCs/>
        </w:rPr>
        <w:t xml:space="preserve">. </w:t>
      </w:r>
      <w:r w:rsidR="005344FF" w:rsidRPr="005344FF">
        <w:rPr>
          <w:rFonts w:cstheme="minorHAnsi"/>
        </w:rPr>
        <w:t>The meeting closed at 12:30pm</w:t>
      </w:r>
    </w:p>
    <w:p w14:paraId="51875BE5" w14:textId="77777777" w:rsidR="00B11606" w:rsidRDefault="00B11606" w:rsidP="00B11606">
      <w:pPr>
        <w:spacing w:before="240" w:after="240" w:line="240" w:lineRule="auto"/>
        <w:rPr>
          <w:rFonts w:cstheme="minorHAnsi"/>
        </w:rPr>
      </w:pPr>
    </w:p>
    <w:p w14:paraId="5923DFA4" w14:textId="17A80D99" w:rsidR="00B11606" w:rsidRPr="00B11606" w:rsidRDefault="00B11606" w:rsidP="00B11606">
      <w:pPr>
        <w:spacing w:before="240" w:after="240" w:line="240" w:lineRule="auto"/>
        <w:rPr>
          <w:rFonts w:cstheme="minorHAnsi"/>
          <w:b/>
          <w:bCs/>
        </w:rPr>
      </w:pPr>
      <w:r w:rsidRPr="00B11606">
        <w:rPr>
          <w:rFonts w:cstheme="minorHAnsi"/>
          <w:b/>
          <w:bCs/>
        </w:rPr>
        <w:t>Next Meeting: Thursday 26 March 7:00pm (pending agreement by whole Board)</w:t>
      </w:r>
    </w:p>
    <w:p w14:paraId="4D31FA74" w14:textId="77777777" w:rsidR="00363E1D" w:rsidRPr="00363E1D" w:rsidRDefault="00363E1D" w:rsidP="00363E1D">
      <w:pPr>
        <w:spacing w:before="240" w:after="240" w:line="240" w:lineRule="auto"/>
        <w:rPr>
          <w:rFonts w:cstheme="minorHAnsi"/>
          <w:b/>
          <w:bCs/>
        </w:rPr>
      </w:pPr>
    </w:p>
    <w:sectPr w:rsidR="00363E1D" w:rsidRPr="00363E1D" w:rsidSect="00A1558B">
      <w:headerReference w:type="default" r:id="rId9"/>
      <w:pgSz w:w="11906" w:h="16838"/>
      <w:pgMar w:top="567" w:right="1361" w:bottom="567" w:left="136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F10A9" w14:textId="77777777" w:rsidR="00B57E1A" w:rsidRDefault="00B57E1A" w:rsidP="00C66C22">
      <w:pPr>
        <w:spacing w:after="0" w:line="240" w:lineRule="auto"/>
      </w:pPr>
      <w:r>
        <w:separator/>
      </w:r>
    </w:p>
  </w:endnote>
  <w:endnote w:type="continuationSeparator" w:id="0">
    <w:p w14:paraId="6D3251D0" w14:textId="77777777" w:rsidR="00B57E1A" w:rsidRDefault="00B57E1A" w:rsidP="00C66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A63D8" w14:textId="77777777" w:rsidR="00B57E1A" w:rsidRDefault="00B57E1A" w:rsidP="00C66C22">
      <w:pPr>
        <w:spacing w:after="0" w:line="240" w:lineRule="auto"/>
      </w:pPr>
      <w:r>
        <w:separator/>
      </w:r>
    </w:p>
  </w:footnote>
  <w:footnote w:type="continuationSeparator" w:id="0">
    <w:p w14:paraId="58BDEE11" w14:textId="77777777" w:rsidR="00B57E1A" w:rsidRDefault="00B57E1A" w:rsidP="00C66C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240DA" w14:textId="77777777" w:rsidR="006420BE" w:rsidRDefault="006420BE">
    <w:pPr>
      <w:pStyle w:val="Header"/>
      <w:jc w:val="right"/>
    </w:pPr>
    <w:r>
      <w:br/>
    </w:r>
    <w:sdt>
      <w:sdtPr>
        <w:id w:val="-50250582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8A25C7">
          <w:rPr>
            <w:noProof/>
          </w:rPr>
          <w:t>2</w:t>
        </w:r>
        <w:r>
          <w:rPr>
            <w:noProof/>
          </w:rPr>
          <w:fldChar w:fldCharType="end"/>
        </w:r>
      </w:sdtContent>
    </w:sdt>
  </w:p>
  <w:p w14:paraId="0CEEEDE0" w14:textId="77777777" w:rsidR="006420BE" w:rsidRDefault="006420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02DA"/>
    <w:multiLevelType w:val="hybridMultilevel"/>
    <w:tmpl w:val="0CDC907C"/>
    <w:lvl w:ilvl="0" w:tplc="D376EF62">
      <w:start w:val="1"/>
      <w:numFmt w:val="decimal"/>
      <w:lvlText w:val="%1."/>
      <w:lvlJc w:val="left"/>
      <w:pPr>
        <w:ind w:left="108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AD277A"/>
    <w:multiLevelType w:val="hybridMultilevel"/>
    <w:tmpl w:val="8354B8CC"/>
    <w:lvl w:ilvl="0" w:tplc="0C09000F">
      <w:start w:val="1"/>
      <w:numFmt w:val="decimal"/>
      <w:lvlText w:val="%1."/>
      <w:lvlJc w:val="left"/>
      <w:pPr>
        <w:ind w:left="360" w:hanging="360"/>
      </w:pPr>
    </w:lvl>
    <w:lvl w:ilvl="1" w:tplc="D376EF62">
      <w:start w:val="1"/>
      <w:numFmt w:val="decimal"/>
      <w:lvlText w:val="%2."/>
      <w:lvlJc w:val="left"/>
      <w:pPr>
        <w:ind w:left="1080" w:hanging="360"/>
      </w:pPr>
      <w:rPr>
        <w:rFonts w:hint="default"/>
      </w:rPr>
    </w:lvl>
    <w:lvl w:ilvl="2" w:tplc="FB94EBD8">
      <w:start w:val="1"/>
      <w:numFmt w:val="lowerLetter"/>
      <w:lvlText w:val="%3."/>
      <w:lvlJc w:val="right"/>
      <w:pPr>
        <w:ind w:left="1800" w:hanging="180"/>
      </w:pPr>
      <w:rPr>
        <w:rFonts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36701CB"/>
    <w:multiLevelType w:val="hybridMultilevel"/>
    <w:tmpl w:val="E864CC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6F3B0F"/>
    <w:multiLevelType w:val="hybridMultilevel"/>
    <w:tmpl w:val="0CDC907C"/>
    <w:lvl w:ilvl="0" w:tplc="D376EF62">
      <w:start w:val="1"/>
      <w:numFmt w:val="decimal"/>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A124B07"/>
    <w:multiLevelType w:val="hybridMultilevel"/>
    <w:tmpl w:val="A056A21C"/>
    <w:lvl w:ilvl="0" w:tplc="0C09000F">
      <w:start w:val="1"/>
      <w:numFmt w:val="decimal"/>
      <w:lvlText w:val="%1."/>
      <w:lvlJc w:val="left"/>
      <w:pPr>
        <w:ind w:left="360" w:hanging="360"/>
      </w:pPr>
    </w:lvl>
    <w:lvl w:ilvl="1" w:tplc="0C09000F">
      <w:start w:val="1"/>
      <w:numFmt w:val="decimal"/>
      <w:lvlText w:val="%2."/>
      <w:lvlJc w:val="left"/>
      <w:pPr>
        <w:ind w:left="1080" w:hanging="360"/>
      </w:pPr>
    </w:lvl>
    <w:lvl w:ilvl="2" w:tplc="0C09001B">
      <w:start w:val="1"/>
      <w:numFmt w:val="lowerRoman"/>
      <w:lvlText w:val="%3."/>
      <w:lvlJc w:val="right"/>
      <w:pPr>
        <w:ind w:left="1800" w:hanging="180"/>
      </w:pPr>
    </w:lvl>
    <w:lvl w:ilvl="3" w:tplc="A5146332">
      <w:start w:val="1"/>
      <w:numFmt w:val="bullet"/>
      <w:lvlText w:val="-"/>
      <w:lvlJc w:val="left"/>
      <w:pPr>
        <w:ind w:left="2520" w:hanging="360"/>
      </w:pPr>
      <w:rPr>
        <w:rFonts w:ascii="Calibri" w:eastAsiaTheme="minorHAnsi" w:hAnsi="Calibri" w:cs="Calibri" w:hint="default"/>
      </w:r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B39764C"/>
    <w:multiLevelType w:val="hybridMultilevel"/>
    <w:tmpl w:val="12B29EFC"/>
    <w:lvl w:ilvl="0" w:tplc="D376EF62">
      <w:start w:val="1"/>
      <w:numFmt w:val="decimal"/>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B7412B2"/>
    <w:multiLevelType w:val="hybridMultilevel"/>
    <w:tmpl w:val="E5EC22C0"/>
    <w:lvl w:ilvl="0" w:tplc="FFFFFFFF">
      <w:start w:val="1"/>
      <w:numFmt w:val="decimal"/>
      <w:lvlText w:val="%1."/>
      <w:lvlJc w:val="left"/>
      <w:pPr>
        <w:ind w:left="360" w:hanging="360"/>
      </w:pPr>
    </w:lvl>
    <w:lvl w:ilvl="1" w:tplc="FFFFFFFF">
      <w:start w:val="1"/>
      <w:numFmt w:val="decimal"/>
      <w:lvlText w:val="%2."/>
      <w:lvlJc w:val="left"/>
      <w:pPr>
        <w:ind w:left="1080" w:hanging="360"/>
      </w:pPr>
    </w:lvl>
    <w:lvl w:ilvl="2" w:tplc="FFFFFFFF">
      <w:start w:val="1"/>
      <w:numFmt w:val="lowerRoman"/>
      <w:lvlText w:val="%3."/>
      <w:lvlJc w:val="right"/>
      <w:pPr>
        <w:ind w:left="1800" w:hanging="180"/>
      </w:pPr>
    </w:lvl>
    <w:lvl w:ilvl="3" w:tplc="0C090001">
      <w:start w:val="1"/>
      <w:numFmt w:val="bullet"/>
      <w:lvlText w:val=""/>
      <w:lvlJc w:val="left"/>
      <w:pPr>
        <w:ind w:left="1080" w:hanging="360"/>
      </w:pPr>
      <w:rPr>
        <w:rFonts w:ascii="Symbol" w:hAnsi="Symbol"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FDF0656"/>
    <w:multiLevelType w:val="hybridMultilevel"/>
    <w:tmpl w:val="715E7B8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8" w15:restartNumberingAfterBreak="0">
    <w:nsid w:val="40856772"/>
    <w:multiLevelType w:val="multilevel"/>
    <w:tmpl w:val="4E88364C"/>
    <w:lvl w:ilvl="0">
      <w:start w:val="1"/>
      <w:numFmt w:val="upperRoman"/>
      <w:pStyle w:val="ListNumber"/>
      <w:lvlText w:val="%1."/>
      <w:lvlJc w:val="right"/>
      <w:pPr>
        <w:ind w:left="173" w:hanging="173"/>
      </w:pPr>
      <w:rPr>
        <w:rFonts w:asciiTheme="minorHAnsi" w:hAnsiTheme="minorHAnsi" w:hint="default"/>
        <w:b/>
        <w:i w:val="0"/>
        <w:sz w:val="24"/>
      </w:rPr>
    </w:lvl>
    <w:lvl w:ilvl="1">
      <w:start w:val="1"/>
      <w:numFmt w:val="lowerLetter"/>
      <w:pStyle w:val="ListNumber2"/>
      <w:lvlText w:val="%2)"/>
      <w:lvlJc w:val="left"/>
      <w:pPr>
        <w:ind w:left="720" w:hanging="588"/>
      </w:pPr>
      <w:rPr>
        <w:rFonts w:asciiTheme="minorHAnsi" w:hAnsiTheme="minorHAnsi" w:hint="default"/>
        <w:b w:val="0"/>
        <w:i w:val="0"/>
        <w:sz w:val="24"/>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9" w15:restartNumberingAfterBreak="0">
    <w:nsid w:val="4B786CEB"/>
    <w:multiLevelType w:val="hybridMultilevel"/>
    <w:tmpl w:val="456A4D1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61FA6DF1"/>
    <w:multiLevelType w:val="hybridMultilevel"/>
    <w:tmpl w:val="0CDC907C"/>
    <w:lvl w:ilvl="0" w:tplc="D376EF62">
      <w:start w:val="1"/>
      <w:numFmt w:val="decimal"/>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55006DF"/>
    <w:multiLevelType w:val="hybridMultilevel"/>
    <w:tmpl w:val="0CDC907C"/>
    <w:lvl w:ilvl="0" w:tplc="D376EF62">
      <w:start w:val="1"/>
      <w:numFmt w:val="decimal"/>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8DA5166"/>
    <w:multiLevelType w:val="hybridMultilevel"/>
    <w:tmpl w:val="0CDC907C"/>
    <w:lvl w:ilvl="0" w:tplc="D376EF62">
      <w:start w:val="1"/>
      <w:numFmt w:val="decimal"/>
      <w:lvlText w:val="%1."/>
      <w:lvlJc w:val="left"/>
      <w:pPr>
        <w:ind w:left="108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BF84735"/>
    <w:multiLevelType w:val="hybridMultilevel"/>
    <w:tmpl w:val="6E44C82E"/>
    <w:lvl w:ilvl="0" w:tplc="D376EF62">
      <w:start w:val="1"/>
      <w:numFmt w:val="decimal"/>
      <w:lvlText w:val="%1."/>
      <w:lvlJc w:val="left"/>
      <w:pPr>
        <w:ind w:left="1080" w:hanging="360"/>
      </w:pPr>
      <w:rPr>
        <w:rFonts w:hint="default"/>
      </w:rPr>
    </w:lvl>
    <w:lvl w:ilvl="1" w:tplc="3B3CC55C">
      <w:start w:val="1"/>
      <w:numFmt w:val="decimal"/>
      <w:lvlText w:val="%2."/>
      <w:lvlJc w:val="left"/>
      <w:pPr>
        <w:ind w:left="1440" w:hanging="360"/>
      </w:pPr>
      <w:rPr>
        <w:rFonts w:asciiTheme="minorHAnsi" w:eastAsiaTheme="minorHAnsi" w:hAnsiTheme="minorHAnsi" w:cstheme="minorHAnsi"/>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36744925">
    <w:abstractNumId w:val="1"/>
  </w:num>
  <w:num w:numId="2" w16cid:durableId="425266751">
    <w:abstractNumId w:val="2"/>
  </w:num>
  <w:num w:numId="3" w16cid:durableId="878006048">
    <w:abstractNumId w:val="8"/>
  </w:num>
  <w:num w:numId="4" w16cid:durableId="1774478099">
    <w:abstractNumId w:val="4"/>
  </w:num>
  <w:num w:numId="5" w16cid:durableId="289941516">
    <w:abstractNumId w:val="13"/>
  </w:num>
  <w:num w:numId="6" w16cid:durableId="309215279">
    <w:abstractNumId w:val="12"/>
  </w:num>
  <w:num w:numId="7" w16cid:durableId="1061906132">
    <w:abstractNumId w:val="0"/>
  </w:num>
  <w:num w:numId="8" w16cid:durableId="465857574">
    <w:abstractNumId w:val="5"/>
  </w:num>
  <w:num w:numId="9" w16cid:durableId="923875937">
    <w:abstractNumId w:val="11"/>
  </w:num>
  <w:num w:numId="10" w16cid:durableId="405616003">
    <w:abstractNumId w:val="10"/>
  </w:num>
  <w:num w:numId="11" w16cid:durableId="1706757348">
    <w:abstractNumId w:val="3"/>
  </w:num>
  <w:num w:numId="12" w16cid:durableId="425464511">
    <w:abstractNumId w:val="9"/>
  </w:num>
  <w:num w:numId="13" w16cid:durableId="1085111686">
    <w:abstractNumId w:val="7"/>
  </w:num>
  <w:num w:numId="14" w16cid:durableId="18627421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C22"/>
    <w:rsid w:val="00001D82"/>
    <w:rsid w:val="000057BD"/>
    <w:rsid w:val="00010976"/>
    <w:rsid w:val="00010D9E"/>
    <w:rsid w:val="00023E88"/>
    <w:rsid w:val="00041042"/>
    <w:rsid w:val="0004305B"/>
    <w:rsid w:val="00043C15"/>
    <w:rsid w:val="00050EA3"/>
    <w:rsid w:val="000617B7"/>
    <w:rsid w:val="00066B7E"/>
    <w:rsid w:val="00067CEF"/>
    <w:rsid w:val="00097F21"/>
    <w:rsid w:val="000A08D7"/>
    <w:rsid w:val="000A6181"/>
    <w:rsid w:val="000B3BA8"/>
    <w:rsid w:val="000D1CEA"/>
    <w:rsid w:val="000D49AA"/>
    <w:rsid w:val="000D7C33"/>
    <w:rsid w:val="000E0D96"/>
    <w:rsid w:val="000E4908"/>
    <w:rsid w:val="000E6A4B"/>
    <w:rsid w:val="000E76E8"/>
    <w:rsid w:val="000F06BC"/>
    <w:rsid w:val="000F37E9"/>
    <w:rsid w:val="001105EA"/>
    <w:rsid w:val="00120F98"/>
    <w:rsid w:val="00124EA5"/>
    <w:rsid w:val="00130223"/>
    <w:rsid w:val="00134E27"/>
    <w:rsid w:val="00146942"/>
    <w:rsid w:val="0014720F"/>
    <w:rsid w:val="00152111"/>
    <w:rsid w:val="00170438"/>
    <w:rsid w:val="001760BA"/>
    <w:rsid w:val="001833B2"/>
    <w:rsid w:val="00184B12"/>
    <w:rsid w:val="001A1C5E"/>
    <w:rsid w:val="001A212F"/>
    <w:rsid w:val="001A555B"/>
    <w:rsid w:val="001A63E2"/>
    <w:rsid w:val="001B52D1"/>
    <w:rsid w:val="001C218E"/>
    <w:rsid w:val="001C4B59"/>
    <w:rsid w:val="001C6924"/>
    <w:rsid w:val="001C6ACC"/>
    <w:rsid w:val="001C6B5E"/>
    <w:rsid w:val="001D20FE"/>
    <w:rsid w:val="001E15FC"/>
    <w:rsid w:val="001F199B"/>
    <w:rsid w:val="001F7AD6"/>
    <w:rsid w:val="00200EDD"/>
    <w:rsid w:val="002010EE"/>
    <w:rsid w:val="00203EFE"/>
    <w:rsid w:val="002112BD"/>
    <w:rsid w:val="0023594D"/>
    <w:rsid w:val="00243044"/>
    <w:rsid w:val="002439AD"/>
    <w:rsid w:val="002628BD"/>
    <w:rsid w:val="002704E2"/>
    <w:rsid w:val="00270BE2"/>
    <w:rsid w:val="0027786A"/>
    <w:rsid w:val="00280C8A"/>
    <w:rsid w:val="00284526"/>
    <w:rsid w:val="002A4C9A"/>
    <w:rsid w:val="002A5A32"/>
    <w:rsid w:val="002A61F9"/>
    <w:rsid w:val="002B1DDA"/>
    <w:rsid w:val="002C2645"/>
    <w:rsid w:val="002C3FC1"/>
    <w:rsid w:val="002D2455"/>
    <w:rsid w:val="002D2704"/>
    <w:rsid w:val="002D2AF8"/>
    <w:rsid w:val="002D50AA"/>
    <w:rsid w:val="002D7635"/>
    <w:rsid w:val="002E09C7"/>
    <w:rsid w:val="002E4C19"/>
    <w:rsid w:val="00300013"/>
    <w:rsid w:val="00304454"/>
    <w:rsid w:val="00307205"/>
    <w:rsid w:val="0031196D"/>
    <w:rsid w:val="00322F0B"/>
    <w:rsid w:val="00334ECB"/>
    <w:rsid w:val="0033564F"/>
    <w:rsid w:val="00346F45"/>
    <w:rsid w:val="003530EB"/>
    <w:rsid w:val="00354B63"/>
    <w:rsid w:val="00360ED0"/>
    <w:rsid w:val="00363354"/>
    <w:rsid w:val="00363E1D"/>
    <w:rsid w:val="00367744"/>
    <w:rsid w:val="00376378"/>
    <w:rsid w:val="00386585"/>
    <w:rsid w:val="003A3CFB"/>
    <w:rsid w:val="003A41C1"/>
    <w:rsid w:val="003A5CFE"/>
    <w:rsid w:val="003A7E95"/>
    <w:rsid w:val="003B30D8"/>
    <w:rsid w:val="003B6145"/>
    <w:rsid w:val="003B6267"/>
    <w:rsid w:val="003C0B2E"/>
    <w:rsid w:val="003D4244"/>
    <w:rsid w:val="00403A50"/>
    <w:rsid w:val="00412A76"/>
    <w:rsid w:val="004201DB"/>
    <w:rsid w:val="00420A50"/>
    <w:rsid w:val="00426607"/>
    <w:rsid w:val="00426A06"/>
    <w:rsid w:val="00430A2A"/>
    <w:rsid w:val="00434108"/>
    <w:rsid w:val="004347A7"/>
    <w:rsid w:val="00442E2B"/>
    <w:rsid w:val="00444056"/>
    <w:rsid w:val="00450CEA"/>
    <w:rsid w:val="00451D4A"/>
    <w:rsid w:val="00455ED9"/>
    <w:rsid w:val="004567AC"/>
    <w:rsid w:val="00456CEA"/>
    <w:rsid w:val="00463A7A"/>
    <w:rsid w:val="00463A8A"/>
    <w:rsid w:val="00470F24"/>
    <w:rsid w:val="0047100B"/>
    <w:rsid w:val="00471FE2"/>
    <w:rsid w:val="0047329E"/>
    <w:rsid w:val="0047635F"/>
    <w:rsid w:val="004769CB"/>
    <w:rsid w:val="00477FC4"/>
    <w:rsid w:val="00490D00"/>
    <w:rsid w:val="00491131"/>
    <w:rsid w:val="00496A57"/>
    <w:rsid w:val="004A30DE"/>
    <w:rsid w:val="004A35E1"/>
    <w:rsid w:val="004A374A"/>
    <w:rsid w:val="004B2395"/>
    <w:rsid w:val="004B7D76"/>
    <w:rsid w:val="004C5116"/>
    <w:rsid w:val="004C703B"/>
    <w:rsid w:val="004D454B"/>
    <w:rsid w:val="004F30C7"/>
    <w:rsid w:val="004F46F5"/>
    <w:rsid w:val="004F68C9"/>
    <w:rsid w:val="005047A5"/>
    <w:rsid w:val="00515DCE"/>
    <w:rsid w:val="00517088"/>
    <w:rsid w:val="00525758"/>
    <w:rsid w:val="00525F58"/>
    <w:rsid w:val="00526A60"/>
    <w:rsid w:val="00530E76"/>
    <w:rsid w:val="005344FF"/>
    <w:rsid w:val="00537615"/>
    <w:rsid w:val="005462A5"/>
    <w:rsid w:val="0055069D"/>
    <w:rsid w:val="0056170E"/>
    <w:rsid w:val="00570381"/>
    <w:rsid w:val="00571EB9"/>
    <w:rsid w:val="005726D9"/>
    <w:rsid w:val="00576C9A"/>
    <w:rsid w:val="00580575"/>
    <w:rsid w:val="00583461"/>
    <w:rsid w:val="00584AF9"/>
    <w:rsid w:val="00586E08"/>
    <w:rsid w:val="00592C1D"/>
    <w:rsid w:val="00594DF2"/>
    <w:rsid w:val="005955D5"/>
    <w:rsid w:val="0059668E"/>
    <w:rsid w:val="00596B04"/>
    <w:rsid w:val="005A4960"/>
    <w:rsid w:val="005A5485"/>
    <w:rsid w:val="005B5FB2"/>
    <w:rsid w:val="005C0AD0"/>
    <w:rsid w:val="005C306F"/>
    <w:rsid w:val="005D3649"/>
    <w:rsid w:val="005D4EAE"/>
    <w:rsid w:val="005D7ED7"/>
    <w:rsid w:val="005F3202"/>
    <w:rsid w:val="005F7E94"/>
    <w:rsid w:val="006030F2"/>
    <w:rsid w:val="006102A3"/>
    <w:rsid w:val="00611A77"/>
    <w:rsid w:val="00621EE4"/>
    <w:rsid w:val="006420BE"/>
    <w:rsid w:val="006426D6"/>
    <w:rsid w:val="006517E0"/>
    <w:rsid w:val="00654DDA"/>
    <w:rsid w:val="0065778E"/>
    <w:rsid w:val="00660B3A"/>
    <w:rsid w:val="006618AD"/>
    <w:rsid w:val="00662A3D"/>
    <w:rsid w:val="00675B3A"/>
    <w:rsid w:val="006767D9"/>
    <w:rsid w:val="00681729"/>
    <w:rsid w:val="00683CC2"/>
    <w:rsid w:val="00684D96"/>
    <w:rsid w:val="00691BE6"/>
    <w:rsid w:val="00693EC1"/>
    <w:rsid w:val="006A2D3F"/>
    <w:rsid w:val="006A5AB5"/>
    <w:rsid w:val="006C2D23"/>
    <w:rsid w:val="006D504B"/>
    <w:rsid w:val="006D552F"/>
    <w:rsid w:val="006D728E"/>
    <w:rsid w:val="006D7D3D"/>
    <w:rsid w:val="006E6C65"/>
    <w:rsid w:val="006F6004"/>
    <w:rsid w:val="006F6808"/>
    <w:rsid w:val="00700C28"/>
    <w:rsid w:val="0072134B"/>
    <w:rsid w:val="00721E97"/>
    <w:rsid w:val="0074031C"/>
    <w:rsid w:val="00754741"/>
    <w:rsid w:val="007566A5"/>
    <w:rsid w:val="007627AC"/>
    <w:rsid w:val="007635DF"/>
    <w:rsid w:val="00763872"/>
    <w:rsid w:val="007665E4"/>
    <w:rsid w:val="00766737"/>
    <w:rsid w:val="00766B49"/>
    <w:rsid w:val="00785054"/>
    <w:rsid w:val="00787AC6"/>
    <w:rsid w:val="0079064F"/>
    <w:rsid w:val="00792E2A"/>
    <w:rsid w:val="00794119"/>
    <w:rsid w:val="00795649"/>
    <w:rsid w:val="007A320A"/>
    <w:rsid w:val="007B3DEA"/>
    <w:rsid w:val="007B3FDA"/>
    <w:rsid w:val="007C42A7"/>
    <w:rsid w:val="007C5CE4"/>
    <w:rsid w:val="007C5FE1"/>
    <w:rsid w:val="007D0917"/>
    <w:rsid w:val="007D0D97"/>
    <w:rsid w:val="007D2D39"/>
    <w:rsid w:val="007E670C"/>
    <w:rsid w:val="008001FC"/>
    <w:rsid w:val="0082133A"/>
    <w:rsid w:val="008278B0"/>
    <w:rsid w:val="00830BEB"/>
    <w:rsid w:val="008324F5"/>
    <w:rsid w:val="00833C67"/>
    <w:rsid w:val="008340C7"/>
    <w:rsid w:val="008413BD"/>
    <w:rsid w:val="008429B0"/>
    <w:rsid w:val="008430DF"/>
    <w:rsid w:val="008446AC"/>
    <w:rsid w:val="00845F57"/>
    <w:rsid w:val="00846CBB"/>
    <w:rsid w:val="00850A04"/>
    <w:rsid w:val="00852A42"/>
    <w:rsid w:val="00857F2D"/>
    <w:rsid w:val="0086668C"/>
    <w:rsid w:val="0087443B"/>
    <w:rsid w:val="00880794"/>
    <w:rsid w:val="00880FBC"/>
    <w:rsid w:val="0088256E"/>
    <w:rsid w:val="008840F7"/>
    <w:rsid w:val="008852FD"/>
    <w:rsid w:val="008861EC"/>
    <w:rsid w:val="00886998"/>
    <w:rsid w:val="008960F9"/>
    <w:rsid w:val="008A0532"/>
    <w:rsid w:val="008A25C7"/>
    <w:rsid w:val="008A5E6A"/>
    <w:rsid w:val="008A7851"/>
    <w:rsid w:val="008B1D12"/>
    <w:rsid w:val="008B6DAE"/>
    <w:rsid w:val="008B7C5B"/>
    <w:rsid w:val="008C2AA3"/>
    <w:rsid w:val="008D12CF"/>
    <w:rsid w:val="008D1F0B"/>
    <w:rsid w:val="008E3907"/>
    <w:rsid w:val="008E3B89"/>
    <w:rsid w:val="008F0AB4"/>
    <w:rsid w:val="0090090B"/>
    <w:rsid w:val="00901236"/>
    <w:rsid w:val="00901422"/>
    <w:rsid w:val="00903498"/>
    <w:rsid w:val="00903956"/>
    <w:rsid w:val="00911A9C"/>
    <w:rsid w:val="00913692"/>
    <w:rsid w:val="0091454F"/>
    <w:rsid w:val="009208C5"/>
    <w:rsid w:val="009269B9"/>
    <w:rsid w:val="00931FF9"/>
    <w:rsid w:val="00932CDC"/>
    <w:rsid w:val="009370CD"/>
    <w:rsid w:val="00940805"/>
    <w:rsid w:val="009415C8"/>
    <w:rsid w:val="00950EBA"/>
    <w:rsid w:val="0095500F"/>
    <w:rsid w:val="0096046C"/>
    <w:rsid w:val="00965058"/>
    <w:rsid w:val="00975380"/>
    <w:rsid w:val="00990409"/>
    <w:rsid w:val="009904D7"/>
    <w:rsid w:val="00991043"/>
    <w:rsid w:val="00991D91"/>
    <w:rsid w:val="009A10B6"/>
    <w:rsid w:val="009B08BA"/>
    <w:rsid w:val="009B429C"/>
    <w:rsid w:val="009D0346"/>
    <w:rsid w:val="009D05C7"/>
    <w:rsid w:val="009D3C2A"/>
    <w:rsid w:val="009E4022"/>
    <w:rsid w:val="009E5330"/>
    <w:rsid w:val="00A004BE"/>
    <w:rsid w:val="00A00CE8"/>
    <w:rsid w:val="00A01B1A"/>
    <w:rsid w:val="00A14F97"/>
    <w:rsid w:val="00A1558B"/>
    <w:rsid w:val="00A21E36"/>
    <w:rsid w:val="00A232DB"/>
    <w:rsid w:val="00A37EF7"/>
    <w:rsid w:val="00A50B28"/>
    <w:rsid w:val="00A52CB3"/>
    <w:rsid w:val="00A61576"/>
    <w:rsid w:val="00A662E1"/>
    <w:rsid w:val="00A77B8B"/>
    <w:rsid w:val="00A817EA"/>
    <w:rsid w:val="00A85294"/>
    <w:rsid w:val="00A92C3B"/>
    <w:rsid w:val="00A94E9F"/>
    <w:rsid w:val="00A96C8A"/>
    <w:rsid w:val="00AA2587"/>
    <w:rsid w:val="00AB1600"/>
    <w:rsid w:val="00AB3B68"/>
    <w:rsid w:val="00AB3DBE"/>
    <w:rsid w:val="00AB5BE5"/>
    <w:rsid w:val="00AB6505"/>
    <w:rsid w:val="00AB6931"/>
    <w:rsid w:val="00AB7A21"/>
    <w:rsid w:val="00AC3BA4"/>
    <w:rsid w:val="00AC5ADB"/>
    <w:rsid w:val="00AD455B"/>
    <w:rsid w:val="00AE1A3A"/>
    <w:rsid w:val="00AE6473"/>
    <w:rsid w:val="00AE67B1"/>
    <w:rsid w:val="00AE7EA9"/>
    <w:rsid w:val="00AF0012"/>
    <w:rsid w:val="00AF159E"/>
    <w:rsid w:val="00AF1BA9"/>
    <w:rsid w:val="00AF386D"/>
    <w:rsid w:val="00AF3B10"/>
    <w:rsid w:val="00B11606"/>
    <w:rsid w:val="00B17CAA"/>
    <w:rsid w:val="00B21F25"/>
    <w:rsid w:val="00B25601"/>
    <w:rsid w:val="00B3260A"/>
    <w:rsid w:val="00B373F5"/>
    <w:rsid w:val="00B5115A"/>
    <w:rsid w:val="00B530BB"/>
    <w:rsid w:val="00B57E1A"/>
    <w:rsid w:val="00B6039E"/>
    <w:rsid w:val="00B6175A"/>
    <w:rsid w:val="00B61904"/>
    <w:rsid w:val="00B73B36"/>
    <w:rsid w:val="00B76240"/>
    <w:rsid w:val="00B83DC9"/>
    <w:rsid w:val="00B877BF"/>
    <w:rsid w:val="00B92053"/>
    <w:rsid w:val="00B96FBD"/>
    <w:rsid w:val="00B97289"/>
    <w:rsid w:val="00BA73D2"/>
    <w:rsid w:val="00BB5D0B"/>
    <w:rsid w:val="00BB695F"/>
    <w:rsid w:val="00BC04B4"/>
    <w:rsid w:val="00BC09A0"/>
    <w:rsid w:val="00BC7490"/>
    <w:rsid w:val="00BE19D2"/>
    <w:rsid w:val="00BE277E"/>
    <w:rsid w:val="00BE423D"/>
    <w:rsid w:val="00BE7352"/>
    <w:rsid w:val="00BF2F9E"/>
    <w:rsid w:val="00BF359D"/>
    <w:rsid w:val="00BF5F00"/>
    <w:rsid w:val="00C20773"/>
    <w:rsid w:val="00C20B1A"/>
    <w:rsid w:val="00C30A98"/>
    <w:rsid w:val="00C30C13"/>
    <w:rsid w:val="00C33355"/>
    <w:rsid w:val="00C34BE1"/>
    <w:rsid w:val="00C368C9"/>
    <w:rsid w:val="00C42D4B"/>
    <w:rsid w:val="00C63E9D"/>
    <w:rsid w:val="00C66C22"/>
    <w:rsid w:val="00C806BB"/>
    <w:rsid w:val="00C83389"/>
    <w:rsid w:val="00C90EB0"/>
    <w:rsid w:val="00C96793"/>
    <w:rsid w:val="00CA3F2B"/>
    <w:rsid w:val="00CB44E7"/>
    <w:rsid w:val="00CB6053"/>
    <w:rsid w:val="00CC1212"/>
    <w:rsid w:val="00CC1CFC"/>
    <w:rsid w:val="00CC53F4"/>
    <w:rsid w:val="00CE120F"/>
    <w:rsid w:val="00CE391D"/>
    <w:rsid w:val="00CF1632"/>
    <w:rsid w:val="00CF30B1"/>
    <w:rsid w:val="00CF5CF5"/>
    <w:rsid w:val="00D01766"/>
    <w:rsid w:val="00D0249E"/>
    <w:rsid w:val="00D04956"/>
    <w:rsid w:val="00D068C8"/>
    <w:rsid w:val="00D13E46"/>
    <w:rsid w:val="00D20D7A"/>
    <w:rsid w:val="00D2476D"/>
    <w:rsid w:val="00D3306F"/>
    <w:rsid w:val="00D33C93"/>
    <w:rsid w:val="00D360E2"/>
    <w:rsid w:val="00D42D82"/>
    <w:rsid w:val="00D72FDC"/>
    <w:rsid w:val="00D761B6"/>
    <w:rsid w:val="00D8746F"/>
    <w:rsid w:val="00D925AA"/>
    <w:rsid w:val="00D92A88"/>
    <w:rsid w:val="00D94184"/>
    <w:rsid w:val="00DA0850"/>
    <w:rsid w:val="00DA21CE"/>
    <w:rsid w:val="00DA45CA"/>
    <w:rsid w:val="00DA6E2A"/>
    <w:rsid w:val="00DB341A"/>
    <w:rsid w:val="00DB3EA2"/>
    <w:rsid w:val="00DB60C8"/>
    <w:rsid w:val="00DD0399"/>
    <w:rsid w:val="00DD1FB0"/>
    <w:rsid w:val="00DD6BBD"/>
    <w:rsid w:val="00DE0820"/>
    <w:rsid w:val="00DE2B1A"/>
    <w:rsid w:val="00DE74DA"/>
    <w:rsid w:val="00DF37EC"/>
    <w:rsid w:val="00DF3C8D"/>
    <w:rsid w:val="00DF5D62"/>
    <w:rsid w:val="00DF5FBB"/>
    <w:rsid w:val="00DF635F"/>
    <w:rsid w:val="00DF72D6"/>
    <w:rsid w:val="00E06A65"/>
    <w:rsid w:val="00E07284"/>
    <w:rsid w:val="00E11A8A"/>
    <w:rsid w:val="00E17EA6"/>
    <w:rsid w:val="00E254D7"/>
    <w:rsid w:val="00E266DA"/>
    <w:rsid w:val="00E26AEB"/>
    <w:rsid w:val="00E26D88"/>
    <w:rsid w:val="00E30377"/>
    <w:rsid w:val="00E30A3F"/>
    <w:rsid w:val="00E45C75"/>
    <w:rsid w:val="00E53754"/>
    <w:rsid w:val="00E5619C"/>
    <w:rsid w:val="00E637ED"/>
    <w:rsid w:val="00E65415"/>
    <w:rsid w:val="00E6590A"/>
    <w:rsid w:val="00E65B72"/>
    <w:rsid w:val="00EA0C9A"/>
    <w:rsid w:val="00EA0FEA"/>
    <w:rsid w:val="00EA2498"/>
    <w:rsid w:val="00EB6520"/>
    <w:rsid w:val="00EE204A"/>
    <w:rsid w:val="00EE3D49"/>
    <w:rsid w:val="00EE4731"/>
    <w:rsid w:val="00EF5246"/>
    <w:rsid w:val="00EF62AE"/>
    <w:rsid w:val="00F02774"/>
    <w:rsid w:val="00F02B8D"/>
    <w:rsid w:val="00F036B6"/>
    <w:rsid w:val="00F10C54"/>
    <w:rsid w:val="00F17A48"/>
    <w:rsid w:val="00F21C6B"/>
    <w:rsid w:val="00F247EF"/>
    <w:rsid w:val="00F251E6"/>
    <w:rsid w:val="00F27FEA"/>
    <w:rsid w:val="00F3221A"/>
    <w:rsid w:val="00F46CB9"/>
    <w:rsid w:val="00F530B7"/>
    <w:rsid w:val="00F54515"/>
    <w:rsid w:val="00F55C1B"/>
    <w:rsid w:val="00F60C3D"/>
    <w:rsid w:val="00F6309E"/>
    <w:rsid w:val="00F67BC9"/>
    <w:rsid w:val="00F71670"/>
    <w:rsid w:val="00F77288"/>
    <w:rsid w:val="00F848A3"/>
    <w:rsid w:val="00F854AA"/>
    <w:rsid w:val="00F906FE"/>
    <w:rsid w:val="00F929A0"/>
    <w:rsid w:val="00F92F66"/>
    <w:rsid w:val="00F95954"/>
    <w:rsid w:val="00F96823"/>
    <w:rsid w:val="00FA09BE"/>
    <w:rsid w:val="00FA215C"/>
    <w:rsid w:val="00FA554F"/>
    <w:rsid w:val="00FA5AB9"/>
    <w:rsid w:val="00FA71C7"/>
    <w:rsid w:val="00FB1404"/>
    <w:rsid w:val="00FB5185"/>
    <w:rsid w:val="00FC21BE"/>
    <w:rsid w:val="00FD0E45"/>
    <w:rsid w:val="00FD3011"/>
    <w:rsid w:val="00FD319A"/>
    <w:rsid w:val="00FF4E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44A26"/>
  <w15:docId w15:val="{B65FFA80-D4D6-487A-8EC4-9E050ED25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2"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6C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6C22"/>
  </w:style>
  <w:style w:type="paragraph" w:styleId="Footer">
    <w:name w:val="footer"/>
    <w:basedOn w:val="Normal"/>
    <w:link w:val="FooterChar"/>
    <w:uiPriority w:val="99"/>
    <w:unhideWhenUsed/>
    <w:rsid w:val="00C66C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6C22"/>
  </w:style>
  <w:style w:type="paragraph" w:styleId="ListParagraph">
    <w:name w:val="List Paragraph"/>
    <w:basedOn w:val="Normal"/>
    <w:uiPriority w:val="34"/>
    <w:qFormat/>
    <w:rsid w:val="00C66C22"/>
    <w:pPr>
      <w:ind w:left="720"/>
      <w:contextualSpacing/>
    </w:pPr>
  </w:style>
  <w:style w:type="paragraph" w:styleId="ListNumber">
    <w:name w:val="List Number"/>
    <w:basedOn w:val="Normal"/>
    <w:uiPriority w:val="12"/>
    <w:qFormat/>
    <w:rsid w:val="00E07284"/>
    <w:pPr>
      <w:numPr>
        <w:numId w:val="3"/>
      </w:numPr>
      <w:spacing w:after="200" w:line="276" w:lineRule="auto"/>
    </w:pPr>
    <w:rPr>
      <w:rFonts w:eastAsia="Times New Roman" w:cs="Times New Roman"/>
      <w:b/>
      <w:sz w:val="24"/>
      <w:szCs w:val="24"/>
      <w:lang w:val="en-US"/>
    </w:rPr>
  </w:style>
  <w:style w:type="paragraph" w:styleId="ListNumber2">
    <w:name w:val="List Number 2"/>
    <w:basedOn w:val="Normal"/>
    <w:uiPriority w:val="12"/>
    <w:unhideWhenUsed/>
    <w:qFormat/>
    <w:rsid w:val="00E07284"/>
    <w:pPr>
      <w:numPr>
        <w:ilvl w:val="1"/>
        <w:numId w:val="3"/>
      </w:numPr>
      <w:spacing w:after="200" w:line="276" w:lineRule="auto"/>
    </w:pPr>
    <w:rPr>
      <w:rFonts w:eastAsia="Times New Roman" w:cs="Times New Roman"/>
      <w:sz w:val="24"/>
      <w:szCs w:val="24"/>
      <w:lang w:val="en-US"/>
    </w:rPr>
  </w:style>
  <w:style w:type="paragraph" w:styleId="BalloonText">
    <w:name w:val="Balloon Text"/>
    <w:basedOn w:val="Normal"/>
    <w:link w:val="BalloonTextChar"/>
    <w:uiPriority w:val="99"/>
    <w:semiHidden/>
    <w:unhideWhenUsed/>
    <w:rsid w:val="00DF63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635F"/>
    <w:rPr>
      <w:rFonts w:ascii="Tahoma" w:hAnsi="Tahoma" w:cs="Tahoma"/>
      <w:sz w:val="16"/>
      <w:szCs w:val="16"/>
    </w:rPr>
  </w:style>
  <w:style w:type="table" w:styleId="TableGrid">
    <w:name w:val="Table Grid"/>
    <w:basedOn w:val="TableNormal"/>
    <w:uiPriority w:val="39"/>
    <w:rsid w:val="00F71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28599">
      <w:bodyDiv w:val="1"/>
      <w:marLeft w:val="0"/>
      <w:marRight w:val="0"/>
      <w:marTop w:val="0"/>
      <w:marBottom w:val="0"/>
      <w:divBdr>
        <w:top w:val="none" w:sz="0" w:space="0" w:color="auto"/>
        <w:left w:val="none" w:sz="0" w:space="0" w:color="auto"/>
        <w:bottom w:val="none" w:sz="0" w:space="0" w:color="auto"/>
        <w:right w:val="none" w:sz="0" w:space="0" w:color="auto"/>
      </w:divBdr>
    </w:div>
    <w:div w:id="180284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627F2-55CB-43DF-8B76-2DD28DDAA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1699</Words>
  <Characters>9685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 Nichols</dc:creator>
  <cp:lastModifiedBy>Sue Cooper</cp:lastModifiedBy>
  <cp:revision>4</cp:revision>
  <cp:lastPrinted>2026-02-27T23:51:00Z</cp:lastPrinted>
  <dcterms:created xsi:type="dcterms:W3CDTF">2026-02-28T07:41:00Z</dcterms:created>
  <dcterms:modified xsi:type="dcterms:W3CDTF">2026-02-28T07:47:00Z</dcterms:modified>
</cp:coreProperties>
</file>